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6C6" w:rsidRPr="0015177D" w:rsidRDefault="003546C6" w:rsidP="003546C6">
      <w:pPr>
        <w:spacing w:line="276" w:lineRule="auto"/>
        <w:jc w:val="center"/>
        <w:rPr>
          <w:rFonts w:ascii="Times New Roman" w:hAnsi="Times New Roman" w:cs="Times New Roman"/>
          <w:b/>
          <w:sz w:val="28"/>
          <w:szCs w:val="24"/>
          <w:u w:val="single"/>
        </w:rPr>
      </w:pPr>
      <w:bookmarkStart w:id="0" w:name="_GoBack"/>
      <w:r w:rsidRPr="007D07F9">
        <w:rPr>
          <w:rFonts w:ascii="Times New Roman" w:hAnsi="Times New Roman" w:cs="Times New Roman"/>
          <w:b/>
          <w:sz w:val="28"/>
          <w:szCs w:val="24"/>
          <w:u w:val="single"/>
        </w:rPr>
        <w:t>CONTRA</w:t>
      </w:r>
      <w:r>
        <w:rPr>
          <w:rFonts w:ascii="Times New Roman" w:hAnsi="Times New Roman" w:cs="Times New Roman"/>
          <w:b/>
          <w:sz w:val="28"/>
          <w:szCs w:val="24"/>
          <w:u w:val="single"/>
        </w:rPr>
        <w:t>TO DE</w:t>
      </w:r>
      <w:r w:rsidRPr="007D07F9">
        <w:rPr>
          <w:rFonts w:ascii="Times New Roman" w:hAnsi="Times New Roman" w:cs="Times New Roman"/>
          <w:b/>
          <w:sz w:val="28"/>
          <w:szCs w:val="24"/>
          <w:u w:val="single"/>
        </w:rPr>
        <w:t xml:space="preserve"> GARANTÍA MOBILIARIA</w:t>
      </w:r>
      <w:r>
        <w:rPr>
          <w:rFonts w:ascii="Times New Roman" w:hAnsi="Times New Roman" w:cs="Times New Roman"/>
          <w:b/>
          <w:sz w:val="28"/>
          <w:szCs w:val="24"/>
          <w:u w:val="single"/>
        </w:rPr>
        <w:t xml:space="preserve"> SIN DESPLAZAMIENTO</w:t>
      </w:r>
    </w:p>
    <w:bookmarkEnd w:id="0"/>
    <w:p w:rsidR="003546C6" w:rsidRDefault="003546C6" w:rsidP="003546C6">
      <w:pPr>
        <w:spacing w:line="276" w:lineRule="auto"/>
        <w:jc w:val="both"/>
        <w:rPr>
          <w:rFonts w:ascii="Times New Roman" w:hAnsi="Times New Roman" w:cs="Times New Roman"/>
          <w:szCs w:val="24"/>
        </w:rPr>
      </w:pPr>
    </w:p>
    <w:p w:rsidR="003546C6" w:rsidRPr="0006181D" w:rsidRDefault="003546C6" w:rsidP="003546C6">
      <w:pPr>
        <w:spacing w:line="276" w:lineRule="auto"/>
        <w:jc w:val="both"/>
        <w:rPr>
          <w:rFonts w:ascii="Times New Roman" w:hAnsi="Times New Roman" w:cs="Times New Roman"/>
          <w:bCs/>
          <w:szCs w:val="24"/>
        </w:rPr>
      </w:pPr>
      <w:r w:rsidRPr="0015177D">
        <w:rPr>
          <w:rFonts w:ascii="Times New Roman" w:hAnsi="Times New Roman" w:cs="Times New Roman"/>
          <w:szCs w:val="24"/>
        </w:rPr>
        <w:t xml:space="preserve">Nosotros, </w:t>
      </w:r>
      <w:r>
        <w:rPr>
          <w:rFonts w:ascii="Times New Roman" w:hAnsi="Times New Roman"/>
          <w:color w:val="FF0000"/>
          <w:szCs w:val="24"/>
          <w:lang w:val="es-ES_tradnl"/>
        </w:rPr>
        <w:t>XXXX</w:t>
      </w:r>
      <w:r>
        <w:rPr>
          <w:rFonts w:ascii="Times New Roman" w:hAnsi="Times New Roman"/>
          <w:szCs w:val="24"/>
          <w:lang w:val="es-ES_tradnl"/>
        </w:rPr>
        <w:t xml:space="preserve"> mayor de edad, </w:t>
      </w:r>
      <w:r>
        <w:rPr>
          <w:rFonts w:ascii="Times New Roman" w:hAnsi="Times New Roman" w:cs="Times New Roman"/>
          <w:snapToGrid w:val="0"/>
          <w:color w:val="FF0000"/>
          <w:szCs w:val="24"/>
        </w:rPr>
        <w:t xml:space="preserve">Soltero, Bachiller </w:t>
      </w:r>
      <w:r>
        <w:rPr>
          <w:rFonts w:ascii="Times New Roman" w:hAnsi="Times New Roman" w:cs="Times New Roman"/>
          <w:snapToGrid w:val="0"/>
          <w:color w:val="FF0000"/>
          <w:szCs w:val="24"/>
        </w:rPr>
        <w:t>XXXX</w:t>
      </w:r>
      <w:r>
        <w:rPr>
          <w:rFonts w:ascii="Times New Roman" w:hAnsi="Times New Roman" w:cs="Times New Roman"/>
          <w:snapToGrid w:val="0"/>
          <w:szCs w:val="24"/>
        </w:rPr>
        <w:t xml:space="preserve">, de nacionalidad </w:t>
      </w:r>
      <w:r>
        <w:rPr>
          <w:rFonts w:cs="Arial"/>
          <w:color w:val="FF0000"/>
          <w:szCs w:val="24"/>
        </w:rPr>
        <w:t>XXXX</w:t>
      </w:r>
      <w:r>
        <w:rPr>
          <w:rFonts w:cs="Arial"/>
          <w:color w:val="FF0000"/>
          <w:szCs w:val="24"/>
        </w:rPr>
        <w:t>,</w:t>
      </w:r>
      <w:r>
        <w:rPr>
          <w:rFonts w:ascii="Times New Roman" w:hAnsi="Times New Roman" w:cs="Times New Roman"/>
          <w:snapToGrid w:val="0"/>
          <w:szCs w:val="24"/>
        </w:rPr>
        <w:t xml:space="preserve"> con tarjeta de identidad número </w:t>
      </w:r>
      <w:r>
        <w:rPr>
          <w:rFonts w:ascii="Times New Roman" w:hAnsi="Times New Roman" w:cs="Times New Roman"/>
          <w:snapToGrid w:val="0"/>
          <w:color w:val="FF0000"/>
          <w:szCs w:val="24"/>
        </w:rPr>
        <w:t>XXXXXXX</w:t>
      </w:r>
      <w:r>
        <w:rPr>
          <w:rFonts w:ascii="Times New Roman" w:hAnsi="Times New Roman" w:cs="Times New Roman"/>
          <w:snapToGrid w:val="0"/>
          <w:szCs w:val="24"/>
        </w:rPr>
        <w:t xml:space="preserve">, Registro Tributario Nacional número </w:t>
      </w:r>
      <w:r>
        <w:rPr>
          <w:rFonts w:ascii="Times New Roman" w:hAnsi="Times New Roman" w:cs="Times New Roman"/>
          <w:snapToGrid w:val="0"/>
          <w:color w:val="FF0000"/>
          <w:szCs w:val="24"/>
        </w:rPr>
        <w:t>XXXXXX</w:t>
      </w:r>
      <w:r>
        <w:rPr>
          <w:rFonts w:ascii="Times New Roman" w:hAnsi="Times New Roman"/>
          <w:szCs w:val="24"/>
          <w:lang w:val="es-ES_tradnl"/>
        </w:rPr>
        <w:t xml:space="preserve"> del domicilio de </w:t>
      </w:r>
      <w:r>
        <w:rPr>
          <w:rFonts w:cs="Arial"/>
          <w:color w:val="auto"/>
          <w:szCs w:val="24"/>
        </w:rPr>
        <w:t>XXXXXXXXX</w:t>
      </w:r>
      <w:r w:rsidRPr="006C2865">
        <w:rPr>
          <w:rFonts w:ascii="Times New Roman" w:hAnsi="Times New Roman" w:cs="Times New Roman"/>
          <w:snapToGrid w:val="0"/>
          <w:szCs w:val="24"/>
        </w:rPr>
        <w:t>,</w:t>
      </w:r>
      <w:r w:rsidRPr="0015177D">
        <w:rPr>
          <w:rFonts w:ascii="Times New Roman" w:hAnsi="Times New Roman" w:cs="Times New Roman"/>
          <w:snapToGrid w:val="0"/>
          <w:szCs w:val="24"/>
        </w:rPr>
        <w:t xml:space="preserve"> actuando en mi condición personal</w:t>
      </w:r>
      <w:r w:rsidRPr="007D07F9">
        <w:rPr>
          <w:rFonts w:ascii="Times New Roman" w:hAnsi="Times New Roman" w:cs="Times New Roman"/>
          <w:szCs w:val="24"/>
        </w:rPr>
        <w:t xml:space="preserve">, </w:t>
      </w:r>
      <w:r>
        <w:rPr>
          <w:rFonts w:ascii="Times New Roman" w:hAnsi="Times New Roman" w:cs="Times New Roman"/>
          <w:szCs w:val="24"/>
        </w:rPr>
        <w:t>(</w:t>
      </w:r>
      <w:r w:rsidRPr="007D07F9">
        <w:rPr>
          <w:rFonts w:ascii="Times New Roman" w:hAnsi="Times New Roman" w:cs="Times New Roman"/>
          <w:szCs w:val="24"/>
        </w:rPr>
        <w:t>en adelante la “</w:t>
      </w:r>
      <w:r>
        <w:rPr>
          <w:rFonts w:ascii="Times New Roman" w:hAnsi="Times New Roman" w:cs="Times New Roman"/>
          <w:b/>
          <w:szCs w:val="24"/>
          <w:u w:val="single"/>
        </w:rPr>
        <w:t>Deudora Garante</w:t>
      </w:r>
      <w:r w:rsidRPr="007D07F9">
        <w:rPr>
          <w:rFonts w:ascii="Times New Roman" w:hAnsi="Times New Roman" w:cs="Times New Roman"/>
          <w:szCs w:val="24"/>
        </w:rPr>
        <w:t>”</w:t>
      </w:r>
      <w:r>
        <w:rPr>
          <w:rFonts w:ascii="Times New Roman" w:hAnsi="Times New Roman" w:cs="Times New Roman"/>
          <w:szCs w:val="24"/>
        </w:rPr>
        <w:t xml:space="preserve"> o la “</w:t>
      </w:r>
      <w:r>
        <w:rPr>
          <w:rFonts w:ascii="Times New Roman" w:hAnsi="Times New Roman" w:cs="Times New Roman"/>
          <w:b/>
          <w:szCs w:val="24"/>
          <w:u w:val="single"/>
        </w:rPr>
        <w:t>Depositaria</w:t>
      </w:r>
      <w:r>
        <w:rPr>
          <w:rFonts w:ascii="Times New Roman" w:hAnsi="Times New Roman" w:cs="Times New Roman"/>
          <w:szCs w:val="24"/>
        </w:rPr>
        <w:t>”)</w:t>
      </w:r>
      <w:r w:rsidRPr="0015177D">
        <w:rPr>
          <w:rFonts w:ascii="Times New Roman" w:hAnsi="Times New Roman" w:cs="Times New Roman"/>
          <w:szCs w:val="24"/>
        </w:rPr>
        <w:t xml:space="preserve"> y, por otro lado </w:t>
      </w:r>
      <w:r w:rsidRPr="0006181D">
        <w:rPr>
          <w:rFonts w:ascii="Times New Roman" w:hAnsi="Times New Roman" w:cs="Times New Roman"/>
          <w:b/>
          <w:bCs/>
          <w:szCs w:val="24"/>
        </w:rPr>
        <w:t xml:space="preserve">WENDY YOHANA AVILA MEJIA, </w:t>
      </w:r>
      <w:r w:rsidRPr="0006181D">
        <w:rPr>
          <w:rFonts w:ascii="Times New Roman" w:hAnsi="Times New Roman" w:cs="Times New Roman"/>
          <w:bCs/>
          <w:szCs w:val="24"/>
        </w:rPr>
        <w:t xml:space="preserve">Mayor de edad, Soltera, Licenciada en Ciencias Jurídicas, hondureña, Con Tarjeta </w:t>
      </w:r>
      <w:r>
        <w:rPr>
          <w:rFonts w:ascii="Times New Roman" w:hAnsi="Times New Roman" w:cs="Times New Roman"/>
          <w:bCs/>
          <w:szCs w:val="24"/>
        </w:rPr>
        <w:t>de Identidad No.0808-1979-00224</w:t>
      </w:r>
      <w:r>
        <w:rPr>
          <w:rFonts w:ascii="Times New Roman" w:hAnsi="Times New Roman" w:cs="Times New Roman"/>
          <w:spacing w:val="-4"/>
          <w:szCs w:val="24"/>
        </w:rPr>
        <w:t xml:space="preserve"> y de este domicilio, actuando en mi</w:t>
      </w:r>
      <w:r w:rsidRPr="007D07F9">
        <w:rPr>
          <w:rFonts w:ascii="Times New Roman" w:hAnsi="Times New Roman" w:cs="Times New Roman"/>
          <w:spacing w:val="-4"/>
          <w:szCs w:val="24"/>
        </w:rPr>
        <w:t xml:space="preserve"> condición de Apoderada de</w:t>
      </w:r>
      <w:r w:rsidRPr="007D07F9">
        <w:rPr>
          <w:rFonts w:ascii="Times New Roman" w:hAnsi="Times New Roman" w:cs="Times New Roman"/>
          <w:bCs/>
          <w:spacing w:val="-4"/>
          <w:szCs w:val="24"/>
        </w:rPr>
        <w:t xml:space="preserve"> </w:t>
      </w:r>
      <w:r>
        <w:rPr>
          <w:rFonts w:ascii="Times New Roman" w:hAnsi="Times New Roman" w:cs="Times New Roman"/>
          <w:spacing w:val="-4"/>
          <w:szCs w:val="24"/>
        </w:rPr>
        <w:t>la so</w:t>
      </w:r>
      <w:r w:rsidRPr="007D07F9">
        <w:rPr>
          <w:rFonts w:ascii="Times New Roman" w:hAnsi="Times New Roman" w:cs="Times New Roman"/>
          <w:spacing w:val="-4"/>
          <w:szCs w:val="24"/>
        </w:rPr>
        <w:t xml:space="preserve">ciedad </w:t>
      </w:r>
      <w:r>
        <w:rPr>
          <w:rFonts w:ascii="Times New Roman" w:hAnsi="Times New Roman" w:cs="Times New Roman"/>
          <w:b/>
          <w:spacing w:val="-4"/>
          <w:szCs w:val="24"/>
        </w:rPr>
        <w:t>FINANCIERA CREDI Q, S.A.</w:t>
      </w:r>
      <w:r w:rsidRPr="007D07F9">
        <w:rPr>
          <w:rFonts w:ascii="Times New Roman" w:hAnsi="Times New Roman" w:cs="Times New Roman"/>
          <w:b/>
          <w:spacing w:val="-4"/>
          <w:szCs w:val="24"/>
        </w:rPr>
        <w:t>, (CREDI Q),</w:t>
      </w:r>
      <w:r w:rsidRPr="007D07F9">
        <w:rPr>
          <w:rFonts w:ascii="Times New Roman" w:hAnsi="Times New Roman" w:cs="Times New Roman"/>
          <w:bCs/>
          <w:spacing w:val="-4"/>
          <w:szCs w:val="24"/>
        </w:rPr>
        <w:t xml:space="preserve"> </w:t>
      </w:r>
      <w:r>
        <w:rPr>
          <w:rFonts w:ascii="Times New Roman" w:hAnsi="Times New Roman" w:cs="Times New Roman"/>
          <w:bCs/>
          <w:spacing w:val="-4"/>
          <w:szCs w:val="24"/>
        </w:rPr>
        <w:t xml:space="preserve">sociedad mercantil debidamente </w:t>
      </w:r>
      <w:r w:rsidRPr="006B4801">
        <w:rPr>
          <w:rFonts w:ascii="Times New Roman" w:hAnsi="Times New Roman" w:cs="Times New Roman"/>
          <w:bCs/>
          <w:spacing w:val="-4"/>
          <w:szCs w:val="24"/>
        </w:rPr>
        <w:t>co</w:t>
      </w:r>
      <w:r>
        <w:rPr>
          <w:rFonts w:ascii="Times New Roman" w:hAnsi="Times New Roman" w:cs="Times New Roman"/>
          <w:bCs/>
          <w:spacing w:val="-4"/>
          <w:szCs w:val="24"/>
        </w:rPr>
        <w:t>nstituida</w:t>
      </w:r>
      <w:r w:rsidRPr="006B4801">
        <w:rPr>
          <w:rFonts w:ascii="Times New Roman" w:hAnsi="Times New Roman" w:cs="Times New Roman"/>
          <w:spacing w:val="-4"/>
          <w:szCs w:val="24"/>
        </w:rPr>
        <w:t xml:space="preserve"> </w:t>
      </w:r>
      <w:r>
        <w:rPr>
          <w:rFonts w:ascii="Times New Roman" w:hAnsi="Times New Roman" w:cs="Times New Roman"/>
          <w:bCs/>
          <w:spacing w:val="-4"/>
          <w:szCs w:val="24"/>
        </w:rPr>
        <w:t>según escritura p</w:t>
      </w:r>
      <w:r w:rsidRPr="006B4801">
        <w:rPr>
          <w:rFonts w:ascii="Times New Roman" w:hAnsi="Times New Roman" w:cs="Times New Roman"/>
          <w:bCs/>
          <w:spacing w:val="-4"/>
          <w:szCs w:val="24"/>
        </w:rPr>
        <w:t xml:space="preserve">ública </w:t>
      </w:r>
      <w:r>
        <w:rPr>
          <w:rFonts w:ascii="Times New Roman" w:hAnsi="Times New Roman" w:cs="Times New Roman"/>
          <w:bCs/>
          <w:spacing w:val="-4"/>
          <w:szCs w:val="24"/>
        </w:rPr>
        <w:t>No. 17</w:t>
      </w:r>
      <w:r w:rsidRPr="006B4801">
        <w:rPr>
          <w:rFonts w:ascii="Times New Roman" w:hAnsi="Times New Roman" w:cs="Times New Roman"/>
          <w:bCs/>
          <w:spacing w:val="-4"/>
          <w:szCs w:val="24"/>
        </w:rPr>
        <w:t>, auto</w:t>
      </w:r>
      <w:r>
        <w:rPr>
          <w:rFonts w:ascii="Times New Roman" w:hAnsi="Times New Roman" w:cs="Times New Roman"/>
          <w:bCs/>
          <w:spacing w:val="-4"/>
          <w:szCs w:val="24"/>
        </w:rPr>
        <w:t>rizada en Tegucigalpa, el 3</w:t>
      </w:r>
      <w:r w:rsidRPr="006B4801">
        <w:rPr>
          <w:rFonts w:ascii="Times New Roman" w:hAnsi="Times New Roman" w:cs="Times New Roman"/>
          <w:bCs/>
          <w:spacing w:val="-4"/>
          <w:szCs w:val="24"/>
        </w:rPr>
        <w:t xml:space="preserve"> de mayo de </w:t>
      </w:r>
      <w:r>
        <w:rPr>
          <w:rFonts w:ascii="Times New Roman" w:hAnsi="Times New Roman" w:cs="Times New Roman"/>
          <w:bCs/>
          <w:spacing w:val="-4"/>
          <w:szCs w:val="24"/>
        </w:rPr>
        <w:t>1991</w:t>
      </w:r>
      <w:r w:rsidRPr="006B4801">
        <w:rPr>
          <w:rFonts w:ascii="Times New Roman" w:hAnsi="Times New Roman" w:cs="Times New Roman"/>
          <w:bCs/>
          <w:spacing w:val="-4"/>
          <w:szCs w:val="24"/>
        </w:rPr>
        <w:t xml:space="preserve">, por el Notario C. Felipe </w:t>
      </w:r>
      <w:proofErr w:type="spellStart"/>
      <w:r w:rsidRPr="006B4801">
        <w:rPr>
          <w:rFonts w:ascii="Times New Roman" w:hAnsi="Times New Roman" w:cs="Times New Roman"/>
          <w:bCs/>
          <w:spacing w:val="-4"/>
          <w:szCs w:val="24"/>
        </w:rPr>
        <w:t>Dánzilo</w:t>
      </w:r>
      <w:proofErr w:type="spellEnd"/>
      <w:r w:rsidRPr="006B4801">
        <w:rPr>
          <w:rFonts w:ascii="Times New Roman" w:hAnsi="Times New Roman" w:cs="Times New Roman"/>
          <w:bCs/>
          <w:spacing w:val="-4"/>
          <w:szCs w:val="24"/>
        </w:rPr>
        <w:t>,</w:t>
      </w:r>
      <w:r>
        <w:rPr>
          <w:rFonts w:ascii="Times New Roman" w:hAnsi="Times New Roman" w:cs="Times New Roman"/>
          <w:bCs/>
          <w:spacing w:val="-4"/>
          <w:szCs w:val="24"/>
        </w:rPr>
        <w:t xml:space="preserve"> e</w:t>
      </w:r>
      <w:r w:rsidRPr="006B4801">
        <w:rPr>
          <w:rFonts w:ascii="Times New Roman" w:hAnsi="Times New Roman" w:cs="Times New Roman"/>
          <w:bCs/>
          <w:spacing w:val="-4"/>
          <w:szCs w:val="24"/>
        </w:rPr>
        <w:t xml:space="preserve"> inscrita con el número </w:t>
      </w:r>
      <w:r>
        <w:rPr>
          <w:rFonts w:ascii="Times New Roman" w:hAnsi="Times New Roman" w:cs="Times New Roman"/>
          <w:bCs/>
          <w:spacing w:val="-4"/>
          <w:szCs w:val="24"/>
        </w:rPr>
        <w:t>34</w:t>
      </w:r>
      <w:r w:rsidRPr="006B4801">
        <w:rPr>
          <w:rFonts w:ascii="Times New Roman" w:hAnsi="Times New Roman" w:cs="Times New Roman"/>
          <w:bCs/>
          <w:spacing w:val="-4"/>
          <w:szCs w:val="24"/>
        </w:rPr>
        <w:t xml:space="preserve"> del Tomo </w:t>
      </w:r>
      <w:r>
        <w:rPr>
          <w:rFonts w:ascii="Times New Roman" w:hAnsi="Times New Roman" w:cs="Times New Roman"/>
          <w:bCs/>
          <w:spacing w:val="-4"/>
          <w:szCs w:val="24"/>
        </w:rPr>
        <w:t>250</w:t>
      </w:r>
      <w:r w:rsidRPr="006B4801">
        <w:rPr>
          <w:rFonts w:ascii="Times New Roman" w:hAnsi="Times New Roman" w:cs="Times New Roman"/>
          <w:bCs/>
          <w:spacing w:val="-4"/>
          <w:szCs w:val="24"/>
        </w:rPr>
        <w:t xml:space="preserve"> del Registro Mercantil de este departamento de Francisco Morazán,</w:t>
      </w:r>
      <w:r>
        <w:rPr>
          <w:rFonts w:ascii="Times New Roman" w:hAnsi="Times New Roman" w:cs="Times New Roman"/>
          <w:bCs/>
          <w:spacing w:val="-4"/>
          <w:szCs w:val="24"/>
        </w:rPr>
        <w:t xml:space="preserve"> con Registro Tributario Nacional No. </w:t>
      </w:r>
      <w:r w:rsidRPr="006B4801">
        <w:rPr>
          <w:rFonts w:ascii="Times New Roman" w:hAnsi="Times New Roman"/>
          <w:spacing w:val="6"/>
          <w:szCs w:val="24"/>
          <w:lang w:val="es-MX"/>
        </w:rPr>
        <w:t>08019003251042</w:t>
      </w:r>
      <w:r>
        <w:rPr>
          <w:rFonts w:ascii="Times New Roman" w:hAnsi="Times New Roman"/>
          <w:spacing w:val="6"/>
          <w:szCs w:val="24"/>
          <w:lang w:val="es-MX"/>
        </w:rPr>
        <w:t>, y de éste domicilio</w:t>
      </w:r>
      <w:r>
        <w:rPr>
          <w:rFonts w:ascii="Times New Roman" w:hAnsi="Times New Roman" w:cs="Times New Roman"/>
          <w:bCs/>
          <w:spacing w:val="-4"/>
          <w:szCs w:val="24"/>
        </w:rPr>
        <w:t>, con facultades amplias y suficientes para la celebración del presente documento en nombre y representación de mi representada</w:t>
      </w:r>
      <w:r>
        <w:rPr>
          <w:rFonts w:ascii="Times New Roman" w:hAnsi="Times New Roman" w:cs="Times New Roman"/>
          <w:szCs w:val="24"/>
        </w:rPr>
        <w:t>, (en adelante</w:t>
      </w:r>
      <w:r w:rsidRPr="007D07F9">
        <w:rPr>
          <w:rFonts w:ascii="Times New Roman" w:hAnsi="Times New Roman" w:cs="Times New Roman"/>
          <w:szCs w:val="24"/>
        </w:rPr>
        <w:t xml:space="preserve"> la “</w:t>
      </w:r>
      <w:r>
        <w:rPr>
          <w:rFonts w:ascii="Times New Roman" w:hAnsi="Times New Roman" w:cs="Times New Roman"/>
          <w:b/>
          <w:szCs w:val="24"/>
          <w:u w:val="single"/>
        </w:rPr>
        <w:t>Acreedora Garantizada</w:t>
      </w:r>
      <w:r w:rsidRPr="007D07F9">
        <w:rPr>
          <w:rFonts w:ascii="Times New Roman" w:hAnsi="Times New Roman" w:cs="Times New Roman"/>
          <w:szCs w:val="24"/>
        </w:rPr>
        <w:t>” o “</w:t>
      </w:r>
      <w:r w:rsidRPr="0015177D">
        <w:rPr>
          <w:rFonts w:ascii="Times New Roman" w:hAnsi="Times New Roman" w:cs="Times New Roman"/>
          <w:b/>
          <w:szCs w:val="24"/>
          <w:u w:val="single"/>
        </w:rPr>
        <w:t>CREDI</w:t>
      </w:r>
      <w:r w:rsidRPr="0015177D">
        <w:rPr>
          <w:rFonts w:ascii="Times New Roman" w:hAnsi="Times New Roman" w:cs="Times New Roman"/>
          <w:szCs w:val="24"/>
          <w:u w:val="single"/>
        </w:rPr>
        <w:t xml:space="preserve"> </w:t>
      </w:r>
      <w:r w:rsidRPr="0015177D">
        <w:rPr>
          <w:rFonts w:ascii="Times New Roman" w:hAnsi="Times New Roman" w:cs="Times New Roman"/>
          <w:b/>
          <w:szCs w:val="24"/>
          <w:u w:val="single"/>
        </w:rPr>
        <w:t>Q</w:t>
      </w:r>
      <w:r w:rsidRPr="007D07F9">
        <w:rPr>
          <w:rFonts w:ascii="Times New Roman" w:hAnsi="Times New Roman" w:cs="Times New Roman"/>
          <w:szCs w:val="24"/>
        </w:rPr>
        <w:t>”</w:t>
      </w:r>
      <w:r>
        <w:rPr>
          <w:rFonts w:ascii="Times New Roman" w:hAnsi="Times New Roman" w:cs="Times New Roman"/>
          <w:szCs w:val="24"/>
        </w:rPr>
        <w:t>, y con la Deudora Garante conjuntamente denominados las “</w:t>
      </w:r>
      <w:r w:rsidRPr="0015177D">
        <w:rPr>
          <w:rFonts w:ascii="Times New Roman" w:hAnsi="Times New Roman" w:cs="Times New Roman"/>
          <w:b/>
          <w:szCs w:val="24"/>
          <w:u w:val="single"/>
        </w:rPr>
        <w:t>Partes</w:t>
      </w:r>
      <w:r w:rsidRPr="0088662E">
        <w:rPr>
          <w:rFonts w:ascii="Times New Roman" w:hAnsi="Times New Roman" w:cs="Times New Roman"/>
          <w:szCs w:val="24"/>
        </w:rPr>
        <w:t>”</w:t>
      </w:r>
      <w:r>
        <w:rPr>
          <w:rFonts w:ascii="Times New Roman" w:hAnsi="Times New Roman" w:cs="Times New Roman"/>
          <w:szCs w:val="24"/>
        </w:rPr>
        <w:t>)</w:t>
      </w:r>
      <w:r w:rsidRPr="0015177D">
        <w:rPr>
          <w:rFonts w:ascii="Times New Roman" w:hAnsi="Times New Roman" w:cs="Times New Roman"/>
          <w:b/>
          <w:szCs w:val="24"/>
        </w:rPr>
        <w:t>,</w:t>
      </w:r>
      <w:r>
        <w:rPr>
          <w:rFonts w:ascii="Times New Roman" w:hAnsi="Times New Roman" w:cs="Times New Roman"/>
          <w:szCs w:val="24"/>
        </w:rPr>
        <w:t xml:space="preserve"> y</w:t>
      </w:r>
      <w:r w:rsidRPr="0015177D">
        <w:rPr>
          <w:rFonts w:ascii="Times New Roman" w:hAnsi="Times New Roman" w:cs="Times New Roman"/>
          <w:szCs w:val="24"/>
        </w:rPr>
        <w:t xml:space="preserve"> quienes aseguramos hallarnos  en el pleno goce y ejercicio de nuestros derechos civiles, convenimos en celebrar como en efecto celebramos por medio del presente documento un </w:t>
      </w:r>
      <w:r w:rsidRPr="0088662E">
        <w:rPr>
          <w:rFonts w:ascii="Times New Roman" w:hAnsi="Times New Roman" w:cs="Times New Roman"/>
          <w:szCs w:val="24"/>
        </w:rPr>
        <w:t xml:space="preserve">Contrato </w:t>
      </w:r>
      <w:r>
        <w:rPr>
          <w:rFonts w:ascii="Times New Roman" w:hAnsi="Times New Roman" w:cs="Times New Roman"/>
          <w:szCs w:val="24"/>
        </w:rPr>
        <w:t>de Garantía Mobiliaria Sin Desplazamiento</w:t>
      </w:r>
      <w:r w:rsidRPr="0015177D">
        <w:rPr>
          <w:rFonts w:ascii="Times New Roman" w:hAnsi="Times New Roman" w:cs="Times New Roman"/>
          <w:szCs w:val="24"/>
        </w:rPr>
        <w:t>,</w:t>
      </w:r>
      <w:r>
        <w:rPr>
          <w:rFonts w:ascii="Times New Roman" w:hAnsi="Times New Roman" w:cs="Times New Roman"/>
          <w:szCs w:val="24"/>
        </w:rPr>
        <w:t xml:space="preserve"> (en adelante el “</w:t>
      </w:r>
      <w:r>
        <w:rPr>
          <w:rFonts w:ascii="Times New Roman" w:hAnsi="Times New Roman" w:cs="Times New Roman"/>
          <w:b/>
          <w:szCs w:val="24"/>
          <w:u w:val="single"/>
        </w:rPr>
        <w:t>Contrato de Garantía Mobiliaria</w:t>
      </w:r>
      <w:r>
        <w:rPr>
          <w:rFonts w:ascii="Times New Roman" w:hAnsi="Times New Roman" w:cs="Times New Roman"/>
          <w:szCs w:val="24"/>
        </w:rPr>
        <w:t>”),</w:t>
      </w:r>
      <w:r w:rsidRPr="0015177D">
        <w:rPr>
          <w:rFonts w:ascii="Times New Roman" w:hAnsi="Times New Roman" w:cs="Times New Roman"/>
          <w:szCs w:val="24"/>
        </w:rPr>
        <w:t xml:space="preserve"> de conformidad con las cláusulas, términos y condiciones siguientes:</w:t>
      </w:r>
    </w:p>
    <w:p w:rsidR="003546C6" w:rsidRDefault="003546C6" w:rsidP="003546C6">
      <w:pPr>
        <w:spacing w:line="276" w:lineRule="auto"/>
        <w:jc w:val="both"/>
        <w:rPr>
          <w:rFonts w:ascii="Times New Roman" w:hAnsi="Times New Roman" w:cs="Times New Roman"/>
          <w:b/>
          <w:szCs w:val="24"/>
          <w:u w:val="single"/>
        </w:rPr>
      </w:pPr>
    </w:p>
    <w:p w:rsidR="003546C6" w:rsidRDefault="003546C6" w:rsidP="003546C6">
      <w:pPr>
        <w:spacing w:line="276" w:lineRule="auto"/>
        <w:jc w:val="both"/>
        <w:rPr>
          <w:rFonts w:ascii="Times New Roman" w:hAnsi="Times New Roman" w:cs="Times New Roman"/>
          <w:szCs w:val="24"/>
        </w:rPr>
      </w:pPr>
      <w:r w:rsidRPr="007D07F9">
        <w:rPr>
          <w:rFonts w:ascii="Times New Roman" w:hAnsi="Times New Roman" w:cs="Times New Roman"/>
          <w:b/>
          <w:szCs w:val="24"/>
          <w:u w:val="single"/>
        </w:rPr>
        <w:t>PRIMERO</w:t>
      </w:r>
      <w:r>
        <w:rPr>
          <w:rFonts w:ascii="Times New Roman" w:hAnsi="Times New Roman" w:cs="Times New Roman"/>
          <w:b/>
          <w:szCs w:val="24"/>
          <w:u w:val="single"/>
        </w:rPr>
        <w:t xml:space="preserve">: DE LAS OBLIGACIONES </w:t>
      </w:r>
      <w:proofErr w:type="gramStart"/>
      <w:r>
        <w:rPr>
          <w:rFonts w:ascii="Times New Roman" w:hAnsi="Times New Roman" w:cs="Times New Roman"/>
          <w:b/>
          <w:szCs w:val="24"/>
          <w:u w:val="single"/>
        </w:rPr>
        <w:t>GARANTIZADAS.-</w:t>
      </w:r>
      <w:proofErr w:type="gramEnd"/>
      <w:r>
        <w:rPr>
          <w:rFonts w:ascii="Times New Roman" w:hAnsi="Times New Roman" w:cs="Times New Roman"/>
          <w:szCs w:val="24"/>
        </w:rPr>
        <w:t xml:space="preserve"> </w:t>
      </w:r>
      <w:r w:rsidRPr="007D07F9">
        <w:rPr>
          <w:rFonts w:ascii="Times New Roman" w:hAnsi="Times New Roman" w:cs="Times New Roman"/>
          <w:szCs w:val="24"/>
        </w:rPr>
        <w:t>Manifiestan l</w:t>
      </w:r>
      <w:r>
        <w:rPr>
          <w:rFonts w:ascii="Times New Roman" w:hAnsi="Times New Roman" w:cs="Times New Roman"/>
          <w:szCs w:val="24"/>
        </w:rPr>
        <w:t>as Partes</w:t>
      </w:r>
      <w:r w:rsidRPr="007D07F9">
        <w:rPr>
          <w:rFonts w:ascii="Times New Roman" w:hAnsi="Times New Roman" w:cs="Times New Roman"/>
          <w:szCs w:val="24"/>
        </w:rPr>
        <w:t xml:space="preserve"> que</w:t>
      </w:r>
      <w:r>
        <w:rPr>
          <w:rFonts w:ascii="Times New Roman" w:hAnsi="Times New Roman" w:cs="Times New Roman"/>
          <w:szCs w:val="24"/>
        </w:rPr>
        <w:t xml:space="preserve"> en esta misma fecha</w:t>
      </w:r>
      <w:r w:rsidRPr="007D07F9">
        <w:rPr>
          <w:rFonts w:ascii="Times New Roman" w:hAnsi="Times New Roman" w:cs="Times New Roman"/>
          <w:szCs w:val="24"/>
        </w:rPr>
        <w:t xml:space="preserve"> </w:t>
      </w:r>
      <w:r w:rsidRPr="0015177D">
        <w:rPr>
          <w:rFonts w:ascii="Times New Roman" w:hAnsi="Times New Roman" w:cs="Times New Roman"/>
          <w:szCs w:val="24"/>
        </w:rPr>
        <w:t>CREDI Q</w:t>
      </w:r>
      <w:r w:rsidRPr="007D07F9">
        <w:rPr>
          <w:rFonts w:ascii="Times New Roman" w:hAnsi="Times New Roman" w:cs="Times New Roman"/>
          <w:szCs w:val="24"/>
        </w:rPr>
        <w:t xml:space="preserve"> celebró con </w:t>
      </w:r>
      <w:r>
        <w:rPr>
          <w:rFonts w:ascii="Times New Roman" w:hAnsi="Times New Roman" w:cs="Times New Roman"/>
          <w:szCs w:val="24"/>
        </w:rPr>
        <w:t>la Deudora</w:t>
      </w:r>
      <w:r w:rsidRPr="007D07F9">
        <w:rPr>
          <w:rFonts w:ascii="Times New Roman" w:hAnsi="Times New Roman" w:cs="Times New Roman"/>
          <w:szCs w:val="24"/>
        </w:rPr>
        <w:t xml:space="preserve"> un Contrato de Apertura de Crédito </w:t>
      </w:r>
      <w:r w:rsidRPr="0015177D">
        <w:rPr>
          <w:rFonts w:ascii="Times New Roman" w:hAnsi="Times New Roman" w:cs="Times New Roman"/>
          <w:szCs w:val="24"/>
        </w:rPr>
        <w:t>No Revolvente</w:t>
      </w:r>
      <w:r w:rsidRPr="007D07F9">
        <w:rPr>
          <w:rFonts w:ascii="Times New Roman" w:hAnsi="Times New Roman" w:cs="Times New Roman"/>
          <w:szCs w:val="24"/>
        </w:rPr>
        <w:t xml:space="preserve"> por un valor de hasta </w:t>
      </w:r>
      <w:r>
        <w:rPr>
          <w:rFonts w:ascii="Times New Roman" w:hAnsi="Times New Roman" w:cs="Times New Roman"/>
          <w:snapToGrid w:val="0"/>
          <w:color w:val="FF0000"/>
          <w:szCs w:val="24"/>
        </w:rPr>
        <w:t>XXXXXXXX</w:t>
      </w:r>
      <w:r>
        <w:rPr>
          <w:rFonts w:ascii="Times New Roman" w:hAnsi="Times New Roman" w:cs="Times New Roman"/>
          <w:bCs/>
          <w:szCs w:val="24"/>
        </w:rPr>
        <w:t xml:space="preserve"> (LPS.</w:t>
      </w:r>
      <w:r>
        <w:rPr>
          <w:rFonts w:ascii="Times New Roman" w:hAnsi="Times New Roman" w:cs="Times New Roman"/>
          <w:snapToGrid w:val="0"/>
          <w:color w:val="FF0000"/>
          <w:szCs w:val="24"/>
        </w:rPr>
        <w:t>XXXXX</w:t>
      </w:r>
      <w:r>
        <w:rPr>
          <w:rFonts w:ascii="Times New Roman" w:hAnsi="Times New Roman" w:cs="Times New Roman"/>
          <w:snapToGrid w:val="0"/>
          <w:color w:val="FF0000"/>
          <w:szCs w:val="24"/>
        </w:rPr>
        <w:t>)</w:t>
      </w:r>
      <w:r w:rsidRPr="007D07F9">
        <w:rPr>
          <w:rFonts w:ascii="Times New Roman" w:hAnsi="Times New Roman" w:cs="Times New Roman"/>
          <w:szCs w:val="24"/>
        </w:rPr>
        <w:t xml:space="preserve"> por un plazo de </w:t>
      </w:r>
      <w:r>
        <w:rPr>
          <w:rFonts w:ascii="Times New Roman" w:hAnsi="Times New Roman" w:cs="Times New Roman"/>
          <w:snapToGrid w:val="0"/>
          <w:color w:val="FF0000"/>
          <w:szCs w:val="24"/>
        </w:rPr>
        <w:t>XXXXXX</w:t>
      </w:r>
      <w:r>
        <w:rPr>
          <w:rFonts w:ascii="Times New Roman" w:hAnsi="Times New Roman" w:cs="Times New Roman"/>
          <w:szCs w:val="24"/>
        </w:rPr>
        <w:t xml:space="preserve"> Cuotas (en adelante el “</w:t>
      </w:r>
      <w:r w:rsidRPr="0015177D">
        <w:rPr>
          <w:rFonts w:ascii="Times New Roman" w:hAnsi="Times New Roman" w:cs="Times New Roman"/>
          <w:b/>
          <w:szCs w:val="24"/>
          <w:u w:val="single"/>
        </w:rPr>
        <w:t>Contrato de Crédito</w:t>
      </w:r>
      <w:r>
        <w:rPr>
          <w:rFonts w:ascii="Times New Roman" w:hAnsi="Times New Roman" w:cs="Times New Roman"/>
          <w:szCs w:val="24"/>
        </w:rPr>
        <w:t>”)</w:t>
      </w:r>
      <w:r w:rsidRPr="007D07F9">
        <w:rPr>
          <w:rFonts w:ascii="Times New Roman" w:hAnsi="Times New Roman" w:cs="Times New Roman"/>
          <w:szCs w:val="24"/>
        </w:rPr>
        <w:t>.</w:t>
      </w:r>
      <w:r>
        <w:rPr>
          <w:rFonts w:ascii="Times New Roman" w:hAnsi="Times New Roman" w:cs="Times New Roman"/>
          <w:szCs w:val="24"/>
        </w:rPr>
        <w:t xml:space="preserve"> Continúan manifestando las Partes y en especial la Deudora Garante, que la garantía mobiliaria que se constituye sobre el bien mueble descrito en la siguiente cláusula Segundo, garantiza </w:t>
      </w:r>
      <w:r w:rsidRPr="007973F7">
        <w:rPr>
          <w:rFonts w:ascii="Times New Roman" w:hAnsi="Times New Roman" w:cs="Times New Roman"/>
          <w:szCs w:val="24"/>
        </w:rPr>
        <w:t>todas y cada una de las obligaciones</w:t>
      </w:r>
      <w:r>
        <w:rPr>
          <w:rFonts w:ascii="Times New Roman" w:hAnsi="Times New Roman" w:cs="Times New Roman"/>
          <w:szCs w:val="24"/>
        </w:rPr>
        <w:t xml:space="preserve"> del Contrato de Crédito y el presente Contrato de Garantías Mobiliarias</w:t>
      </w:r>
      <w:r w:rsidRPr="007973F7">
        <w:rPr>
          <w:rFonts w:ascii="Times New Roman" w:hAnsi="Times New Roman" w:cs="Times New Roman"/>
          <w:szCs w:val="24"/>
        </w:rPr>
        <w:t>,</w:t>
      </w:r>
      <w:r>
        <w:rPr>
          <w:rFonts w:ascii="Times New Roman" w:hAnsi="Times New Roman" w:cs="Times New Roman"/>
          <w:szCs w:val="24"/>
        </w:rPr>
        <w:t xml:space="preserve"> ya sean</w:t>
      </w:r>
      <w:r w:rsidRPr="007973F7">
        <w:rPr>
          <w:rFonts w:ascii="Times New Roman" w:hAnsi="Times New Roman" w:cs="Times New Roman"/>
          <w:szCs w:val="24"/>
        </w:rPr>
        <w:t xml:space="preserve"> principales y accesorias, presentes y futuras, </w:t>
      </w:r>
      <w:r>
        <w:rPr>
          <w:rFonts w:ascii="Times New Roman" w:hAnsi="Times New Roman" w:cs="Times New Roman"/>
          <w:szCs w:val="24"/>
        </w:rPr>
        <w:t>incluyendo pero no limitado a</w:t>
      </w:r>
      <w:r w:rsidRPr="007973F7">
        <w:rPr>
          <w:rFonts w:ascii="Times New Roman" w:hAnsi="Times New Roman" w:cs="Times New Roman"/>
          <w:szCs w:val="24"/>
        </w:rPr>
        <w:t xml:space="preserve">l pago de capital, el pago de intereses corrientes e intereses moratorios pactados, </w:t>
      </w:r>
      <w:r w:rsidRPr="007D07F9">
        <w:rPr>
          <w:rFonts w:ascii="Times New Roman" w:hAnsi="Times New Roman" w:cs="Times New Roman"/>
          <w:szCs w:val="24"/>
        </w:rPr>
        <w:t xml:space="preserve">aun los que excedan de los dos (2) últimos años transcurridos para lo cual </w:t>
      </w:r>
      <w:r>
        <w:rPr>
          <w:rFonts w:ascii="Times New Roman" w:hAnsi="Times New Roman" w:cs="Times New Roman"/>
          <w:szCs w:val="24"/>
        </w:rPr>
        <w:t xml:space="preserve">la Deudora Garante </w:t>
      </w:r>
      <w:r w:rsidRPr="007D07F9">
        <w:rPr>
          <w:rFonts w:ascii="Times New Roman" w:hAnsi="Times New Roman" w:cs="Times New Roman"/>
          <w:szCs w:val="24"/>
        </w:rPr>
        <w:t>renuncia expresamente al derecho consignado en el Artículo dos mil ciento doce (2112) del Código Civil</w:t>
      </w:r>
      <w:r>
        <w:rPr>
          <w:rFonts w:ascii="Times New Roman" w:hAnsi="Times New Roman" w:cs="Times New Roman"/>
          <w:szCs w:val="24"/>
        </w:rPr>
        <w:t xml:space="preserve">, </w:t>
      </w:r>
      <w:r w:rsidRPr="007973F7">
        <w:rPr>
          <w:rFonts w:ascii="Times New Roman" w:hAnsi="Times New Roman" w:cs="Times New Roman"/>
          <w:szCs w:val="24"/>
        </w:rPr>
        <w:t xml:space="preserve">el pago de primas de seguro, el pago de comisiones, el pago de impuestos, retenciones y gravámenes, el pago de cualquier otro tipo de gastos en general incluyendo las costas personales y procesales en caso de ejecución, así como </w:t>
      </w:r>
      <w:r>
        <w:rPr>
          <w:rFonts w:ascii="Times New Roman" w:hAnsi="Times New Roman" w:cs="Times New Roman"/>
          <w:szCs w:val="24"/>
        </w:rPr>
        <w:t xml:space="preserve">también garantiza </w:t>
      </w:r>
      <w:r w:rsidRPr="007973F7">
        <w:rPr>
          <w:rFonts w:ascii="Times New Roman" w:hAnsi="Times New Roman" w:cs="Times New Roman"/>
          <w:szCs w:val="24"/>
        </w:rPr>
        <w:t xml:space="preserve">todas las demás obligaciones descritas en el artículo </w:t>
      </w:r>
      <w:r>
        <w:rPr>
          <w:rFonts w:ascii="Times New Roman" w:hAnsi="Times New Roman" w:cs="Times New Roman"/>
          <w:szCs w:val="24"/>
        </w:rPr>
        <w:t>cuatro (4)</w:t>
      </w:r>
      <w:r w:rsidRPr="007973F7">
        <w:rPr>
          <w:rFonts w:ascii="Times New Roman" w:hAnsi="Times New Roman" w:cs="Times New Roman"/>
          <w:szCs w:val="24"/>
        </w:rPr>
        <w:t xml:space="preserve"> del decreto </w:t>
      </w:r>
      <w:r>
        <w:rPr>
          <w:rFonts w:ascii="Times New Roman" w:hAnsi="Times New Roman" w:cs="Times New Roman"/>
          <w:szCs w:val="24"/>
        </w:rPr>
        <w:t>legislativo No. 182-2009</w:t>
      </w:r>
      <w:r w:rsidRPr="007973F7">
        <w:rPr>
          <w:rFonts w:ascii="Times New Roman" w:hAnsi="Times New Roman" w:cs="Times New Roman"/>
          <w:szCs w:val="24"/>
        </w:rPr>
        <w:t xml:space="preserve">, mediante el cual se aprobó la Ley de Garantías Mobiliarias, </w:t>
      </w:r>
      <w:r>
        <w:rPr>
          <w:rFonts w:ascii="Times New Roman" w:hAnsi="Times New Roman" w:cs="Times New Roman"/>
          <w:szCs w:val="24"/>
        </w:rPr>
        <w:t>(</w:t>
      </w:r>
      <w:r w:rsidRPr="007973F7">
        <w:rPr>
          <w:rFonts w:ascii="Times New Roman" w:hAnsi="Times New Roman" w:cs="Times New Roman"/>
          <w:szCs w:val="24"/>
        </w:rPr>
        <w:t>en adelante todas y cada una de</w:t>
      </w:r>
      <w:r>
        <w:rPr>
          <w:rFonts w:ascii="Times New Roman" w:hAnsi="Times New Roman" w:cs="Times New Roman"/>
          <w:szCs w:val="24"/>
        </w:rPr>
        <w:t xml:space="preserve"> las obligaciones descritas en ésta cláusula</w:t>
      </w:r>
      <w:r w:rsidRPr="007973F7">
        <w:rPr>
          <w:rFonts w:ascii="Times New Roman" w:hAnsi="Times New Roman" w:cs="Times New Roman"/>
          <w:szCs w:val="24"/>
        </w:rPr>
        <w:t xml:space="preserve"> serán referidas como las “</w:t>
      </w:r>
      <w:r w:rsidRPr="0015177D">
        <w:rPr>
          <w:rFonts w:ascii="Times New Roman" w:hAnsi="Times New Roman" w:cs="Times New Roman"/>
          <w:b/>
          <w:szCs w:val="24"/>
          <w:u w:val="single"/>
        </w:rPr>
        <w:t>Obligaciones Garantizadas</w:t>
      </w:r>
      <w:r w:rsidRPr="007973F7">
        <w:rPr>
          <w:rFonts w:ascii="Times New Roman" w:hAnsi="Times New Roman" w:cs="Times New Roman"/>
          <w:szCs w:val="24"/>
        </w:rPr>
        <w:t>”</w:t>
      </w:r>
      <w:r>
        <w:rPr>
          <w:rFonts w:ascii="Times New Roman" w:hAnsi="Times New Roman" w:cs="Times New Roman"/>
          <w:szCs w:val="24"/>
        </w:rPr>
        <w:t>).-</w:t>
      </w:r>
    </w:p>
    <w:p w:rsidR="003546C6" w:rsidRDefault="003546C6" w:rsidP="003546C6">
      <w:pPr>
        <w:spacing w:line="276" w:lineRule="auto"/>
        <w:jc w:val="both"/>
        <w:rPr>
          <w:rFonts w:ascii="Times New Roman" w:hAnsi="Times New Roman" w:cs="Times New Roman"/>
          <w:b/>
          <w:szCs w:val="24"/>
          <w:u w:val="single"/>
        </w:rPr>
      </w:pPr>
    </w:p>
    <w:p w:rsidR="003546C6" w:rsidRPr="00D054E2" w:rsidRDefault="003546C6" w:rsidP="003546C6">
      <w:pPr>
        <w:spacing w:line="276" w:lineRule="auto"/>
        <w:jc w:val="both"/>
        <w:rPr>
          <w:rFonts w:ascii="Times New Roman" w:hAnsi="Times New Roman" w:cs="Times New Roman"/>
          <w:b/>
          <w:spacing w:val="2"/>
          <w:szCs w:val="24"/>
          <w:lang w:val="es-MX"/>
        </w:rPr>
      </w:pPr>
      <w:r w:rsidRPr="007D07F9">
        <w:rPr>
          <w:rFonts w:ascii="Times New Roman" w:hAnsi="Times New Roman" w:cs="Times New Roman"/>
          <w:b/>
          <w:szCs w:val="24"/>
          <w:u w:val="single"/>
        </w:rPr>
        <w:t>SEGUNDO:</w:t>
      </w:r>
      <w:r>
        <w:rPr>
          <w:rFonts w:ascii="Times New Roman" w:hAnsi="Times New Roman" w:cs="Times New Roman"/>
          <w:b/>
          <w:szCs w:val="24"/>
          <w:u w:val="single"/>
        </w:rPr>
        <w:t xml:space="preserve"> CONSTITUCIÓN DE LA GARANTÍA MOBILIAR</w:t>
      </w:r>
      <w:r w:rsidRPr="0051260A">
        <w:rPr>
          <w:rFonts w:ascii="Times New Roman" w:hAnsi="Times New Roman" w:cs="Times New Roman"/>
          <w:b/>
          <w:szCs w:val="24"/>
          <w:u w:val="single"/>
        </w:rPr>
        <w:t>IA SIN DESPLAZAMIENTO.-</w:t>
      </w:r>
      <w:r w:rsidRPr="0051260A">
        <w:rPr>
          <w:rFonts w:ascii="Times New Roman" w:hAnsi="Times New Roman" w:cs="Times New Roman"/>
          <w:szCs w:val="24"/>
        </w:rPr>
        <w:t xml:space="preserve">  </w:t>
      </w:r>
      <w:r w:rsidRPr="00F95805">
        <w:rPr>
          <w:rFonts w:ascii="Times New Roman" w:hAnsi="Times New Roman" w:cs="Times New Roman"/>
          <w:szCs w:val="24"/>
        </w:rPr>
        <w:t xml:space="preserve">Declara la Deudora Garante que en éste acto constituye, a favor </w:t>
      </w:r>
      <w:r w:rsidRPr="00F95805">
        <w:rPr>
          <w:rFonts w:ascii="Times New Roman" w:hAnsi="Times New Roman" w:cs="Times New Roman"/>
          <w:szCs w:val="24"/>
        </w:rPr>
        <w:lastRenderedPageBreak/>
        <w:t xml:space="preserve">de CREDI Q, una </w:t>
      </w:r>
      <w:r w:rsidRPr="00F95805">
        <w:rPr>
          <w:rFonts w:ascii="Times New Roman" w:hAnsi="Times New Roman" w:cs="Times New Roman"/>
          <w:spacing w:val="2"/>
          <w:szCs w:val="24"/>
          <w:lang w:val="es-MX"/>
        </w:rPr>
        <w:t>GARANTIA MOBILIARIA SIN DESPLAZAMIENTO</w:t>
      </w:r>
      <w:r w:rsidRPr="00F95805">
        <w:rPr>
          <w:rStyle w:val="Refdecomentario"/>
          <w:rFonts w:ascii="Times New Roman" w:hAnsi="Times New Roman" w:cs="Times New Roman"/>
          <w:szCs w:val="24"/>
          <w:lang w:val="es-MX"/>
        </w:rPr>
        <w:t xml:space="preserve">, </w:t>
      </w:r>
      <w:r w:rsidRPr="006C2865">
        <w:rPr>
          <w:rStyle w:val="Refdecomentario"/>
          <w:rFonts w:ascii="Times New Roman" w:hAnsi="Times New Roman" w:cs="Times New Roman"/>
          <w:szCs w:val="24"/>
          <w:lang w:val="es-MX"/>
        </w:rPr>
        <w:t>(en adelante la “</w:t>
      </w:r>
      <w:r w:rsidRPr="006C2865">
        <w:rPr>
          <w:rStyle w:val="Refdecomentario"/>
          <w:rFonts w:ascii="Times New Roman" w:hAnsi="Times New Roman" w:cs="Times New Roman"/>
          <w:b/>
          <w:szCs w:val="24"/>
          <w:u w:val="single"/>
          <w:lang w:val="es-MX"/>
        </w:rPr>
        <w:t>Garantía Mobiliaria</w:t>
      </w:r>
      <w:r w:rsidRPr="006C2865">
        <w:rPr>
          <w:rStyle w:val="Refdecomentario"/>
          <w:rFonts w:ascii="Times New Roman" w:hAnsi="Times New Roman" w:cs="Times New Roman"/>
          <w:szCs w:val="24"/>
          <w:lang w:val="es-MX"/>
        </w:rPr>
        <w:t>”)</w:t>
      </w:r>
      <w:r w:rsidRPr="00F95805">
        <w:rPr>
          <w:rStyle w:val="Refdecomentario"/>
          <w:rFonts w:ascii="Times New Roman" w:hAnsi="Times New Roman" w:cs="Times New Roman"/>
          <w:szCs w:val="24"/>
          <w:lang w:val="es-MX"/>
        </w:rPr>
        <w:t>,</w:t>
      </w:r>
      <w:r w:rsidRPr="00F95805">
        <w:rPr>
          <w:rFonts w:ascii="Times New Roman" w:hAnsi="Times New Roman" w:cs="Times New Roman"/>
          <w:szCs w:val="24"/>
        </w:rPr>
        <w:t xml:space="preserve"> hasta por un monto</w:t>
      </w:r>
      <w:r w:rsidRPr="006D38AB">
        <w:rPr>
          <w:rFonts w:ascii="Times New Roman" w:hAnsi="Times New Roman" w:cs="Times New Roman"/>
          <w:szCs w:val="24"/>
        </w:rPr>
        <w:t xml:space="preserve"> </w:t>
      </w:r>
      <w:r w:rsidRPr="007D07F9">
        <w:rPr>
          <w:rFonts w:ascii="Times New Roman" w:hAnsi="Times New Roman" w:cs="Times New Roman"/>
          <w:szCs w:val="24"/>
        </w:rPr>
        <w:t xml:space="preserve">hasta </w:t>
      </w:r>
      <w:r>
        <w:rPr>
          <w:rFonts w:ascii="Times New Roman" w:hAnsi="Times New Roman" w:cs="Times New Roman"/>
          <w:snapToGrid w:val="0"/>
          <w:color w:val="FF0000"/>
          <w:szCs w:val="24"/>
        </w:rPr>
        <w:t>XXXXXX</w:t>
      </w:r>
      <w:r>
        <w:rPr>
          <w:rFonts w:ascii="Times New Roman" w:hAnsi="Times New Roman" w:cs="Times New Roman"/>
          <w:bCs/>
          <w:szCs w:val="24"/>
        </w:rPr>
        <w:t xml:space="preserve"> (LPS.</w:t>
      </w:r>
      <w:r>
        <w:rPr>
          <w:rFonts w:ascii="Times New Roman" w:hAnsi="Times New Roman" w:cs="Times New Roman"/>
          <w:snapToGrid w:val="0"/>
          <w:color w:val="FF0000"/>
          <w:szCs w:val="24"/>
        </w:rPr>
        <w:t>XXXXX</w:t>
      </w:r>
      <w:r w:rsidRPr="0015177D">
        <w:rPr>
          <w:rFonts w:ascii="Times New Roman" w:hAnsi="Times New Roman" w:cs="Times New Roman"/>
          <w:szCs w:val="24"/>
        </w:rPr>
        <w:t>)</w:t>
      </w:r>
      <w:r w:rsidRPr="00F95805">
        <w:rPr>
          <w:rFonts w:ascii="Times New Roman" w:hAnsi="Times New Roman" w:cs="Times New Roman"/>
          <w:szCs w:val="24"/>
        </w:rPr>
        <w:t xml:space="preserve"> </w:t>
      </w:r>
      <w:r>
        <w:rPr>
          <w:rFonts w:ascii="Times New Roman" w:hAnsi="Times New Roman" w:cs="Times New Roman"/>
          <w:szCs w:val="24"/>
        </w:rPr>
        <w:t>,</w:t>
      </w:r>
      <w:r w:rsidRPr="0051260A">
        <w:rPr>
          <w:rFonts w:ascii="Times New Roman" w:hAnsi="Times New Roman" w:cs="Times New Roman"/>
          <w:szCs w:val="24"/>
        </w:rPr>
        <w:t>más</w:t>
      </w:r>
      <w:r>
        <w:rPr>
          <w:rFonts w:ascii="Times New Roman" w:hAnsi="Times New Roman" w:cs="Times New Roman"/>
          <w:szCs w:val="24"/>
        </w:rPr>
        <w:t xml:space="preserve"> cualquier monto adeudado bajo las Obligaciones Garantizadas, (en adelante el “</w:t>
      </w:r>
      <w:r w:rsidRPr="0051260A">
        <w:rPr>
          <w:rFonts w:ascii="Times New Roman" w:hAnsi="Times New Roman" w:cs="Times New Roman"/>
          <w:b/>
          <w:szCs w:val="24"/>
          <w:u w:val="single"/>
        </w:rPr>
        <w:t>Monto Máximo Garantizado</w:t>
      </w:r>
      <w:r>
        <w:rPr>
          <w:rFonts w:ascii="Times New Roman" w:hAnsi="Times New Roman" w:cs="Times New Roman"/>
          <w:szCs w:val="24"/>
        </w:rPr>
        <w:t>”),</w:t>
      </w:r>
      <w:r w:rsidRPr="00D054E2">
        <w:rPr>
          <w:rStyle w:val="Refdecomentario"/>
          <w:rFonts w:ascii="Times New Roman" w:hAnsi="Times New Roman" w:cs="Times New Roman"/>
          <w:szCs w:val="24"/>
          <w:lang w:val="es-MX"/>
        </w:rPr>
        <w:t xml:space="preserve"> </w:t>
      </w:r>
      <w:r w:rsidRPr="00D054E2">
        <w:rPr>
          <w:rFonts w:ascii="Times New Roman" w:hAnsi="Times New Roman" w:cs="Times New Roman"/>
          <w:spacing w:val="2"/>
          <w:szCs w:val="24"/>
          <w:lang w:val="es-MX"/>
        </w:rPr>
        <w:t xml:space="preserve">sobre el siguiente vehículo de su </w:t>
      </w:r>
      <w:r w:rsidRPr="00AF328D">
        <w:rPr>
          <w:rFonts w:ascii="Times New Roman" w:hAnsi="Times New Roman" w:cs="Times New Roman"/>
          <w:spacing w:val="2"/>
          <w:szCs w:val="24"/>
          <w:lang w:val="es-MX"/>
        </w:rPr>
        <w:t xml:space="preserve">propiedad: </w:t>
      </w:r>
      <w:r w:rsidRPr="00AF328D">
        <w:rPr>
          <w:rFonts w:ascii="Times New Roman" w:hAnsi="Times New Roman"/>
          <w:b/>
          <w:color w:val="FF0000"/>
          <w:spacing w:val="8"/>
          <w:szCs w:val="24"/>
        </w:rPr>
        <w:t xml:space="preserve">VEHÍCULO: </w:t>
      </w:r>
      <w:r>
        <w:rPr>
          <w:rFonts w:ascii="Times New Roman" w:hAnsi="Times New Roman"/>
          <w:b/>
          <w:color w:val="FF0000"/>
          <w:spacing w:val="8"/>
          <w:szCs w:val="24"/>
        </w:rPr>
        <w:t>XXXXXXX</w:t>
      </w:r>
      <w:r w:rsidRPr="00AF328D">
        <w:rPr>
          <w:rFonts w:ascii="Times New Roman" w:hAnsi="Times New Roman"/>
          <w:color w:val="FF0000"/>
          <w:spacing w:val="8"/>
          <w:szCs w:val="24"/>
        </w:rPr>
        <w:t>.-</w:t>
      </w:r>
      <w:r w:rsidRPr="00AF328D">
        <w:rPr>
          <w:rFonts w:ascii="Times New Roman" w:hAnsi="Times New Roman" w:cs="Times New Roman"/>
          <w:spacing w:val="2"/>
          <w:szCs w:val="24"/>
          <w:lang w:val="es-MX"/>
        </w:rPr>
        <w:t>.- La Garantía</w:t>
      </w:r>
      <w:r>
        <w:rPr>
          <w:rFonts w:ascii="Times New Roman" w:hAnsi="Times New Roman" w:cs="Times New Roman"/>
          <w:spacing w:val="2"/>
          <w:szCs w:val="24"/>
          <w:lang w:val="es-MX"/>
        </w:rPr>
        <w:t xml:space="preserve"> Mobiliaria se constituye </w:t>
      </w:r>
      <w:r w:rsidRPr="007D07F9">
        <w:rPr>
          <w:rFonts w:ascii="Times New Roman" w:hAnsi="Times New Roman" w:cs="Times New Roman"/>
          <w:spacing w:val="2"/>
          <w:szCs w:val="24"/>
          <w:lang w:val="es-MX"/>
        </w:rPr>
        <w:t>también sobre los bienes derivados o atribuibles del vehículo antes relacionado tales como sus frutos, dinero en efectivo y depósito en cuentas bancarias y cuentas de inversión que resulten de su enajenación, transformación o sustitución, independientemente del número y secuencia de estas enajenaciones, transformaciones o sus</w:t>
      </w:r>
      <w:r>
        <w:rPr>
          <w:rFonts w:ascii="Times New Roman" w:hAnsi="Times New Roman" w:cs="Times New Roman"/>
          <w:spacing w:val="2"/>
          <w:szCs w:val="24"/>
          <w:lang w:val="es-MX"/>
        </w:rPr>
        <w:t xml:space="preserve">tituciones. </w:t>
      </w:r>
      <w:proofErr w:type="gramStart"/>
      <w:r>
        <w:rPr>
          <w:rFonts w:ascii="Times New Roman" w:hAnsi="Times New Roman" w:cs="Times New Roman"/>
          <w:spacing w:val="2"/>
          <w:szCs w:val="24"/>
          <w:lang w:val="es-MX"/>
        </w:rPr>
        <w:t>Asimismo</w:t>
      </w:r>
      <w:proofErr w:type="gramEnd"/>
      <w:r>
        <w:rPr>
          <w:rFonts w:ascii="Times New Roman" w:hAnsi="Times New Roman" w:cs="Times New Roman"/>
          <w:spacing w:val="2"/>
          <w:szCs w:val="24"/>
          <w:lang w:val="es-MX"/>
        </w:rPr>
        <w:t xml:space="preserve"> la garantía mobiliaria se constituye sobre</w:t>
      </w:r>
      <w:r w:rsidRPr="007D07F9">
        <w:rPr>
          <w:rFonts w:ascii="Times New Roman" w:hAnsi="Times New Roman" w:cs="Times New Roman"/>
          <w:spacing w:val="2"/>
          <w:szCs w:val="24"/>
          <w:lang w:val="es-MX"/>
        </w:rPr>
        <w:t xml:space="preserve"> los valores pagados en indemnización por seguros que protejan al vehículo, al igual que cualquier otro derecho de indemnización por pérdida, daños y perjuicios causados a dicho vehículo</w:t>
      </w:r>
      <w:r>
        <w:rPr>
          <w:rFonts w:ascii="Times New Roman" w:hAnsi="Times New Roman" w:cs="Times New Roman"/>
          <w:spacing w:val="2"/>
          <w:szCs w:val="24"/>
          <w:lang w:val="es-MX"/>
        </w:rPr>
        <w:t xml:space="preserve">. En consecuencia, el bien mueble aquí descrito y los bienes derivados o atribuibles del vehículo servirán todos de garantía a las Obligaciones </w:t>
      </w:r>
      <w:proofErr w:type="gramStart"/>
      <w:r>
        <w:rPr>
          <w:rFonts w:ascii="Times New Roman" w:hAnsi="Times New Roman" w:cs="Times New Roman"/>
          <w:spacing w:val="2"/>
          <w:szCs w:val="24"/>
          <w:lang w:val="es-MX"/>
        </w:rPr>
        <w:t>Garantizadas.-</w:t>
      </w:r>
      <w:proofErr w:type="gramEnd"/>
    </w:p>
    <w:p w:rsidR="003546C6" w:rsidRDefault="003546C6" w:rsidP="003546C6">
      <w:pPr>
        <w:spacing w:line="276" w:lineRule="auto"/>
        <w:jc w:val="both"/>
        <w:rPr>
          <w:rFonts w:ascii="Times New Roman" w:hAnsi="Times New Roman" w:cs="Times New Roman"/>
          <w:b/>
          <w:szCs w:val="24"/>
          <w:u w:val="single"/>
        </w:rPr>
      </w:pPr>
    </w:p>
    <w:p w:rsidR="003546C6" w:rsidRPr="0099296B" w:rsidRDefault="003546C6" w:rsidP="003546C6">
      <w:pPr>
        <w:spacing w:line="276" w:lineRule="auto"/>
        <w:jc w:val="both"/>
        <w:rPr>
          <w:rFonts w:ascii="Times New Roman" w:hAnsi="Times New Roman" w:cs="Times New Roman"/>
          <w:spacing w:val="2"/>
          <w:szCs w:val="24"/>
          <w:lang w:val="es-ES_tradnl"/>
        </w:rPr>
      </w:pPr>
      <w:r>
        <w:rPr>
          <w:rFonts w:ascii="Times New Roman" w:hAnsi="Times New Roman" w:cs="Times New Roman"/>
          <w:b/>
          <w:szCs w:val="24"/>
          <w:u w:val="single"/>
        </w:rPr>
        <w:t xml:space="preserve">TERCERO: TÉRMINOS Y CONDICIONES GENERALES DE LA GARANTÍA </w:t>
      </w:r>
      <w:proofErr w:type="gramStart"/>
      <w:r>
        <w:rPr>
          <w:rFonts w:ascii="Times New Roman" w:hAnsi="Times New Roman" w:cs="Times New Roman"/>
          <w:b/>
          <w:szCs w:val="24"/>
          <w:u w:val="single"/>
        </w:rPr>
        <w:t>MOBILIARIA.-</w:t>
      </w:r>
      <w:proofErr w:type="gramEnd"/>
      <w:r>
        <w:rPr>
          <w:rFonts w:ascii="Times New Roman" w:hAnsi="Times New Roman" w:cs="Times New Roman"/>
          <w:szCs w:val="24"/>
        </w:rPr>
        <w:t xml:space="preserve"> Con relación a la Garantía Mobiliaria, las Partes acuerdan los siguientes términos y condiciones: </w:t>
      </w:r>
      <w:r w:rsidRPr="0015177D">
        <w:rPr>
          <w:rFonts w:ascii="Times New Roman" w:hAnsi="Times New Roman" w:cs="Times New Roman"/>
          <w:b/>
          <w:szCs w:val="24"/>
        </w:rPr>
        <w:t>(a)</w:t>
      </w:r>
      <w:r>
        <w:rPr>
          <w:rFonts w:ascii="Times New Roman" w:hAnsi="Times New Roman" w:cs="Times New Roman"/>
          <w:szCs w:val="24"/>
        </w:rPr>
        <w:t xml:space="preserve"> La depreciación del bien se encontrará</w:t>
      </w:r>
      <w:r w:rsidRPr="007D07F9">
        <w:rPr>
          <w:rFonts w:ascii="Times New Roman" w:hAnsi="Times New Roman" w:cs="Times New Roman"/>
          <w:szCs w:val="24"/>
        </w:rPr>
        <w:t xml:space="preserve"> sujeta a las Normas para la Evaluación y Clasificación de Cartera Crediticia,</w:t>
      </w:r>
      <w:r>
        <w:rPr>
          <w:rFonts w:ascii="Times New Roman" w:hAnsi="Times New Roman" w:cs="Times New Roman"/>
          <w:szCs w:val="24"/>
        </w:rPr>
        <w:t xml:space="preserve"> emitidas por la Comisión Nacional de Bancos y Seguros. </w:t>
      </w:r>
      <w:r>
        <w:rPr>
          <w:rFonts w:ascii="Times New Roman" w:hAnsi="Times New Roman" w:cs="Times New Roman"/>
          <w:b/>
          <w:szCs w:val="24"/>
        </w:rPr>
        <w:t>(b</w:t>
      </w:r>
      <w:r w:rsidRPr="0015177D">
        <w:rPr>
          <w:rFonts w:ascii="Times New Roman" w:hAnsi="Times New Roman" w:cs="Times New Roman"/>
          <w:szCs w:val="24"/>
        </w:rPr>
        <w:t>)</w:t>
      </w:r>
      <w:r w:rsidRPr="007D07F9">
        <w:rPr>
          <w:rFonts w:ascii="Times New Roman" w:hAnsi="Times New Roman" w:cs="Times New Roman"/>
          <w:b/>
          <w:spacing w:val="2"/>
          <w:szCs w:val="24"/>
          <w:lang w:val="es-MX"/>
        </w:rPr>
        <w:t xml:space="preserve"> </w:t>
      </w:r>
      <w:r>
        <w:rPr>
          <w:rFonts w:ascii="Times New Roman" w:hAnsi="Times New Roman" w:cs="Times New Roman"/>
          <w:spacing w:val="2"/>
          <w:szCs w:val="24"/>
          <w:lang w:val="es-MX"/>
        </w:rPr>
        <w:t>La Deudora Garante</w:t>
      </w:r>
      <w:r w:rsidRPr="007D07F9">
        <w:rPr>
          <w:rFonts w:ascii="Times New Roman" w:hAnsi="Times New Roman" w:cs="Times New Roman"/>
          <w:spacing w:val="2"/>
          <w:szCs w:val="24"/>
          <w:lang w:val="es-MX"/>
        </w:rPr>
        <w:t xml:space="preserve"> no podrá traspasar,</w:t>
      </w:r>
      <w:r w:rsidRPr="00FB3207">
        <w:rPr>
          <w:rFonts w:ascii="Times New Roman" w:hAnsi="Times New Roman" w:cs="Times New Roman"/>
          <w:szCs w:val="24"/>
        </w:rPr>
        <w:t xml:space="preserve"> </w:t>
      </w:r>
      <w:r>
        <w:rPr>
          <w:rFonts w:ascii="Times New Roman" w:hAnsi="Times New Roman" w:cs="Times New Roman"/>
          <w:szCs w:val="24"/>
        </w:rPr>
        <w:t>disponer, vender, enajenar o de cualquier forma ceder o transferir</w:t>
      </w:r>
      <w:r w:rsidRPr="007D07F9">
        <w:rPr>
          <w:rFonts w:ascii="Times New Roman" w:hAnsi="Times New Roman" w:cs="Times New Roman"/>
          <w:spacing w:val="2"/>
          <w:szCs w:val="24"/>
          <w:lang w:val="es-MX"/>
        </w:rPr>
        <w:t xml:space="preserve"> el bien dado en </w:t>
      </w:r>
      <w:r>
        <w:rPr>
          <w:rFonts w:ascii="Times New Roman" w:hAnsi="Times New Roman" w:cs="Times New Roman"/>
          <w:spacing w:val="2"/>
          <w:szCs w:val="24"/>
          <w:lang w:val="es-MX"/>
        </w:rPr>
        <w:t>garantía</w:t>
      </w:r>
      <w:r w:rsidRPr="007D07F9">
        <w:rPr>
          <w:rFonts w:ascii="Times New Roman" w:hAnsi="Times New Roman" w:cs="Times New Roman"/>
          <w:spacing w:val="2"/>
          <w:szCs w:val="24"/>
          <w:lang w:val="es-MX"/>
        </w:rPr>
        <w:t>, salvo que se obtenga el consentimiento previo y por escrito de CREDI Q.</w:t>
      </w:r>
      <w:r>
        <w:rPr>
          <w:rFonts w:ascii="Times New Roman" w:hAnsi="Times New Roman" w:cs="Times New Roman"/>
          <w:spacing w:val="2"/>
          <w:szCs w:val="24"/>
          <w:lang w:val="es-MX"/>
        </w:rPr>
        <w:t xml:space="preserve"> </w:t>
      </w:r>
      <w:r>
        <w:rPr>
          <w:rFonts w:ascii="Times New Roman" w:hAnsi="Times New Roman" w:cs="Times New Roman"/>
          <w:b/>
          <w:spacing w:val="2"/>
          <w:szCs w:val="24"/>
          <w:lang w:val="es-MX"/>
        </w:rPr>
        <w:t>(c)</w:t>
      </w:r>
      <w:r w:rsidRPr="007D07F9">
        <w:rPr>
          <w:rFonts w:ascii="Times New Roman" w:hAnsi="Times New Roman" w:cs="Times New Roman"/>
          <w:spacing w:val="2"/>
          <w:szCs w:val="24"/>
          <w:lang w:val="es-MX"/>
        </w:rPr>
        <w:t xml:space="preserve"> </w:t>
      </w:r>
      <w:r>
        <w:rPr>
          <w:rFonts w:ascii="Times New Roman" w:hAnsi="Times New Roman" w:cs="Times New Roman"/>
          <w:spacing w:val="2"/>
          <w:szCs w:val="24"/>
          <w:lang w:val="es-MX"/>
        </w:rPr>
        <w:t>La Deudora Garante</w:t>
      </w:r>
      <w:r w:rsidRPr="007D07F9">
        <w:rPr>
          <w:rFonts w:ascii="Times New Roman" w:hAnsi="Times New Roman" w:cs="Times New Roman"/>
          <w:spacing w:val="2"/>
          <w:szCs w:val="24"/>
          <w:lang w:val="es-MX"/>
        </w:rPr>
        <w:t xml:space="preserve"> no podrá</w:t>
      </w:r>
      <w:r>
        <w:rPr>
          <w:rFonts w:ascii="Times New Roman" w:hAnsi="Times New Roman" w:cs="Times New Roman"/>
          <w:spacing w:val="2"/>
          <w:szCs w:val="24"/>
          <w:lang w:val="es-MX"/>
        </w:rPr>
        <w:t xml:space="preserve"> volver</w:t>
      </w:r>
      <w:r w:rsidRPr="007D07F9">
        <w:rPr>
          <w:rFonts w:ascii="Times New Roman" w:hAnsi="Times New Roman" w:cs="Times New Roman"/>
          <w:spacing w:val="2"/>
          <w:szCs w:val="24"/>
          <w:lang w:val="es-MX"/>
        </w:rPr>
        <w:t xml:space="preserve"> </w:t>
      </w:r>
      <w:r>
        <w:rPr>
          <w:rFonts w:ascii="Times New Roman" w:hAnsi="Times New Roman" w:cs="Times New Roman"/>
          <w:spacing w:val="2"/>
          <w:szCs w:val="24"/>
          <w:lang w:val="es-MX"/>
        </w:rPr>
        <w:t xml:space="preserve">a </w:t>
      </w:r>
      <w:r w:rsidRPr="007D07F9">
        <w:rPr>
          <w:rFonts w:ascii="Times New Roman" w:hAnsi="Times New Roman" w:cs="Times New Roman"/>
          <w:spacing w:val="2"/>
          <w:szCs w:val="24"/>
          <w:lang w:val="es-MX"/>
        </w:rPr>
        <w:t>gravar</w:t>
      </w:r>
      <w:r>
        <w:rPr>
          <w:rFonts w:ascii="Times New Roman" w:hAnsi="Times New Roman" w:cs="Times New Roman"/>
          <w:spacing w:val="2"/>
          <w:szCs w:val="24"/>
          <w:lang w:val="es-MX"/>
        </w:rPr>
        <w:t>,</w:t>
      </w:r>
      <w:r w:rsidRPr="007D07F9">
        <w:rPr>
          <w:rFonts w:ascii="Times New Roman" w:hAnsi="Times New Roman" w:cs="Times New Roman"/>
          <w:spacing w:val="2"/>
          <w:szCs w:val="24"/>
          <w:lang w:val="es-MX"/>
        </w:rPr>
        <w:t xml:space="preserve"> pignorar</w:t>
      </w:r>
      <w:r>
        <w:rPr>
          <w:rFonts w:ascii="Times New Roman" w:hAnsi="Times New Roman" w:cs="Times New Roman"/>
          <w:spacing w:val="2"/>
          <w:szCs w:val="24"/>
          <w:lang w:val="es-MX"/>
        </w:rPr>
        <w:t xml:space="preserve"> y/o constituir una garantía mobiliaria o gravamen de cualquier tipo sobre</w:t>
      </w:r>
      <w:r w:rsidRPr="007D07F9">
        <w:rPr>
          <w:rFonts w:ascii="Times New Roman" w:hAnsi="Times New Roman" w:cs="Times New Roman"/>
          <w:spacing w:val="2"/>
          <w:szCs w:val="24"/>
          <w:lang w:val="es-MX"/>
        </w:rPr>
        <w:t xml:space="preserve"> el bien dado en </w:t>
      </w:r>
      <w:r>
        <w:rPr>
          <w:rFonts w:ascii="Times New Roman" w:hAnsi="Times New Roman" w:cs="Times New Roman"/>
          <w:spacing w:val="2"/>
          <w:szCs w:val="24"/>
          <w:lang w:val="es-MX"/>
        </w:rPr>
        <w:t>garantía</w:t>
      </w:r>
      <w:r w:rsidRPr="007D07F9">
        <w:rPr>
          <w:rFonts w:ascii="Times New Roman" w:hAnsi="Times New Roman" w:cs="Times New Roman"/>
          <w:spacing w:val="2"/>
          <w:szCs w:val="24"/>
          <w:lang w:val="es-MX"/>
        </w:rPr>
        <w:t>, salvo que se obtenga el consentimiento previo y por escrito de CREDI Q.</w:t>
      </w:r>
      <w:r>
        <w:rPr>
          <w:rFonts w:ascii="Times New Roman" w:hAnsi="Times New Roman" w:cs="Times New Roman"/>
          <w:spacing w:val="2"/>
          <w:szCs w:val="24"/>
          <w:lang w:val="es-MX"/>
        </w:rPr>
        <w:t xml:space="preserve"> </w:t>
      </w:r>
      <w:r>
        <w:rPr>
          <w:rFonts w:ascii="Times New Roman" w:hAnsi="Times New Roman" w:cs="Times New Roman"/>
          <w:b/>
          <w:spacing w:val="2"/>
          <w:szCs w:val="24"/>
          <w:lang w:val="es-MX"/>
        </w:rPr>
        <w:t xml:space="preserve">(d) </w:t>
      </w:r>
      <w:r w:rsidRPr="007D07F9">
        <w:rPr>
          <w:rFonts w:ascii="Times New Roman" w:hAnsi="Times New Roman" w:cs="Times New Roman"/>
          <w:spacing w:val="2"/>
          <w:szCs w:val="24"/>
          <w:lang w:val="es-ES"/>
        </w:rPr>
        <w:t>La</w:t>
      </w:r>
      <w:r>
        <w:rPr>
          <w:rFonts w:ascii="Times New Roman" w:hAnsi="Times New Roman" w:cs="Times New Roman"/>
          <w:spacing w:val="2"/>
          <w:szCs w:val="24"/>
          <w:lang w:val="es-ES"/>
        </w:rPr>
        <w:t xml:space="preserve"> Deudora Garante</w:t>
      </w:r>
      <w:r w:rsidRPr="007D07F9">
        <w:rPr>
          <w:rFonts w:ascii="Times New Roman" w:hAnsi="Times New Roman" w:cs="Times New Roman"/>
          <w:spacing w:val="2"/>
          <w:szCs w:val="24"/>
          <w:lang w:val="es-ES"/>
        </w:rPr>
        <w:t xml:space="preserve"> queda designada como </w:t>
      </w:r>
      <w:r w:rsidRPr="007D07F9">
        <w:rPr>
          <w:rFonts w:ascii="Times New Roman" w:hAnsi="Times New Roman" w:cs="Times New Roman"/>
          <w:b/>
          <w:spacing w:val="2"/>
          <w:szCs w:val="24"/>
          <w:lang w:val="es-ES"/>
        </w:rPr>
        <w:t>D</w:t>
      </w:r>
      <w:r>
        <w:rPr>
          <w:rFonts w:ascii="Times New Roman" w:hAnsi="Times New Roman" w:cs="Times New Roman"/>
          <w:b/>
          <w:spacing w:val="2"/>
          <w:szCs w:val="24"/>
          <w:lang w:val="es-ES"/>
        </w:rPr>
        <w:t xml:space="preserve">epositaria </w:t>
      </w:r>
      <w:r w:rsidRPr="007D07F9">
        <w:rPr>
          <w:rFonts w:ascii="Times New Roman" w:hAnsi="Times New Roman" w:cs="Times New Roman"/>
          <w:spacing w:val="2"/>
          <w:szCs w:val="24"/>
          <w:lang w:val="es-ES"/>
        </w:rPr>
        <w:t>del bien</w:t>
      </w:r>
      <w:r>
        <w:rPr>
          <w:rFonts w:ascii="Times New Roman" w:hAnsi="Times New Roman" w:cs="Times New Roman"/>
          <w:spacing w:val="2"/>
          <w:szCs w:val="24"/>
          <w:lang w:val="es-ES"/>
        </w:rPr>
        <w:t xml:space="preserve"> dado en garantía</w:t>
      </w:r>
      <w:r w:rsidRPr="007D07F9">
        <w:rPr>
          <w:rFonts w:ascii="Times New Roman" w:hAnsi="Times New Roman" w:cs="Times New Roman"/>
          <w:spacing w:val="2"/>
          <w:szCs w:val="24"/>
          <w:lang w:val="es-ES"/>
        </w:rPr>
        <w:t xml:space="preserve">, y declara </w:t>
      </w:r>
      <w:r>
        <w:rPr>
          <w:rFonts w:ascii="Times New Roman" w:hAnsi="Times New Roman" w:cs="Times New Roman"/>
          <w:spacing w:val="2"/>
          <w:szCs w:val="24"/>
          <w:lang w:val="es-ES"/>
        </w:rPr>
        <w:t xml:space="preserve">y acepta </w:t>
      </w:r>
      <w:r w:rsidRPr="007D07F9">
        <w:rPr>
          <w:rFonts w:ascii="Times New Roman" w:hAnsi="Times New Roman" w:cs="Times New Roman"/>
          <w:spacing w:val="2"/>
          <w:szCs w:val="24"/>
          <w:lang w:val="es-ES"/>
        </w:rPr>
        <w:t>de forma expresa, que responde civil y criminalmente sobre dicho bien</w:t>
      </w:r>
      <w:r>
        <w:rPr>
          <w:rFonts w:ascii="Times New Roman" w:hAnsi="Times New Roman" w:cs="Times New Roman"/>
          <w:spacing w:val="2"/>
          <w:szCs w:val="24"/>
          <w:lang w:val="es-ES"/>
        </w:rPr>
        <w:t>,</w:t>
      </w:r>
      <w:r w:rsidRPr="007D07F9">
        <w:rPr>
          <w:rFonts w:ascii="Times New Roman" w:hAnsi="Times New Roman" w:cs="Times New Roman"/>
          <w:spacing w:val="2"/>
          <w:szCs w:val="24"/>
          <w:lang w:val="es-ES"/>
        </w:rPr>
        <w:t xml:space="preserve"> conforme a la </w:t>
      </w:r>
      <w:r>
        <w:rPr>
          <w:rFonts w:ascii="Times New Roman" w:hAnsi="Times New Roman" w:cs="Times New Roman"/>
          <w:spacing w:val="2"/>
          <w:szCs w:val="24"/>
          <w:lang w:val="es-ES"/>
        </w:rPr>
        <w:t>legislación de la República de Honduras</w:t>
      </w:r>
      <w:r w:rsidRPr="007D07F9">
        <w:rPr>
          <w:rFonts w:ascii="Times New Roman" w:hAnsi="Times New Roman" w:cs="Times New Roman"/>
          <w:spacing w:val="2"/>
          <w:szCs w:val="24"/>
          <w:lang w:val="es-ES"/>
        </w:rPr>
        <w:t>. Por lo que en consecuencia</w:t>
      </w:r>
      <w:r>
        <w:rPr>
          <w:rFonts w:ascii="Times New Roman" w:hAnsi="Times New Roman" w:cs="Times New Roman"/>
          <w:spacing w:val="2"/>
          <w:szCs w:val="24"/>
          <w:lang w:val="es-ES"/>
        </w:rPr>
        <w:t xml:space="preserve"> la Deudora Garante declara y acepta que</w:t>
      </w:r>
      <w:r w:rsidRPr="007D07F9">
        <w:rPr>
          <w:rFonts w:ascii="Times New Roman" w:hAnsi="Times New Roman" w:cs="Times New Roman"/>
          <w:spacing w:val="2"/>
          <w:szCs w:val="24"/>
          <w:lang w:val="es-ES"/>
        </w:rPr>
        <w:t xml:space="preserve"> asume las responsabilidades y obligaciones del depositario judicial, y especialmente las de conservar, guardar y cuidar el vehículo prendado</w:t>
      </w:r>
      <w:r>
        <w:rPr>
          <w:rFonts w:ascii="Times New Roman" w:hAnsi="Times New Roman" w:cs="Times New Roman"/>
          <w:spacing w:val="2"/>
          <w:szCs w:val="24"/>
          <w:lang w:val="es-ES"/>
        </w:rPr>
        <w:t xml:space="preserve"> conforme a lo convenido</w:t>
      </w:r>
      <w:r w:rsidRPr="007D07F9">
        <w:rPr>
          <w:rFonts w:ascii="Times New Roman" w:hAnsi="Times New Roman" w:cs="Times New Roman"/>
          <w:spacing w:val="2"/>
          <w:szCs w:val="24"/>
          <w:lang w:val="es-ES"/>
        </w:rPr>
        <w:t>, y en cuanto a su uso, no podrá sacarlo del país, sino con el consentimiento expreso y p</w:t>
      </w:r>
      <w:r w:rsidRPr="0015177D">
        <w:rPr>
          <w:rFonts w:ascii="Times New Roman" w:hAnsi="Times New Roman" w:cs="Times New Roman"/>
          <w:spacing w:val="2"/>
          <w:szCs w:val="24"/>
          <w:lang w:val="es-ES"/>
        </w:rPr>
        <w:t>or escrito de CREDI Q</w:t>
      </w:r>
      <w:r w:rsidRPr="0015177D">
        <w:rPr>
          <w:rFonts w:ascii="Times New Roman" w:hAnsi="Times New Roman" w:cs="Times New Roman"/>
          <w:i/>
          <w:spacing w:val="2"/>
          <w:szCs w:val="24"/>
          <w:lang w:val="es-ES"/>
        </w:rPr>
        <w:t>.</w:t>
      </w:r>
      <w:r>
        <w:rPr>
          <w:rFonts w:ascii="Times New Roman" w:hAnsi="Times New Roman" w:cs="Times New Roman"/>
          <w:spacing w:val="2"/>
          <w:szCs w:val="24"/>
          <w:lang w:val="es-MX"/>
        </w:rPr>
        <w:t>-</w:t>
      </w:r>
      <w:r>
        <w:rPr>
          <w:rFonts w:ascii="Times New Roman" w:hAnsi="Times New Roman" w:cs="Times New Roman"/>
          <w:b/>
          <w:spacing w:val="2"/>
          <w:szCs w:val="24"/>
          <w:lang w:val="es-MX"/>
        </w:rPr>
        <w:t xml:space="preserve"> </w:t>
      </w:r>
    </w:p>
    <w:p w:rsidR="003546C6" w:rsidRDefault="003546C6" w:rsidP="003546C6">
      <w:pPr>
        <w:spacing w:line="276" w:lineRule="auto"/>
        <w:jc w:val="both"/>
        <w:rPr>
          <w:rFonts w:ascii="Times New Roman" w:hAnsi="Times New Roman" w:cs="Times New Roman"/>
          <w:b/>
          <w:spacing w:val="2"/>
          <w:szCs w:val="24"/>
          <w:u w:val="single"/>
          <w:lang w:val="es-MX"/>
        </w:rPr>
      </w:pPr>
    </w:p>
    <w:p w:rsidR="003546C6" w:rsidRPr="00C966FC" w:rsidRDefault="003546C6" w:rsidP="003546C6">
      <w:pPr>
        <w:spacing w:line="276" w:lineRule="auto"/>
        <w:jc w:val="both"/>
        <w:rPr>
          <w:rFonts w:ascii="Times New Roman" w:hAnsi="Times New Roman" w:cs="Times New Roman"/>
          <w:spacing w:val="2"/>
          <w:szCs w:val="24"/>
          <w:lang w:val="es-MX"/>
        </w:rPr>
      </w:pPr>
      <w:r w:rsidRPr="0015177D">
        <w:rPr>
          <w:rFonts w:ascii="Times New Roman" w:hAnsi="Times New Roman" w:cs="Times New Roman"/>
          <w:b/>
          <w:spacing w:val="2"/>
          <w:szCs w:val="24"/>
          <w:u w:val="single"/>
          <w:lang w:val="es-MX"/>
        </w:rPr>
        <w:t>CUARTO: TERMINOS Y CONDICIONES ESPECÍFICOS DE LA GARANTÍ</w:t>
      </w:r>
      <w:r>
        <w:rPr>
          <w:rFonts w:ascii="Times New Roman" w:hAnsi="Times New Roman" w:cs="Times New Roman"/>
          <w:b/>
          <w:spacing w:val="2"/>
          <w:szCs w:val="24"/>
          <w:u w:val="single"/>
          <w:lang w:val="es-MX"/>
        </w:rPr>
        <w:t xml:space="preserve">A MOBILIARIA SIN </w:t>
      </w:r>
      <w:proofErr w:type="gramStart"/>
      <w:r>
        <w:rPr>
          <w:rFonts w:ascii="Times New Roman" w:hAnsi="Times New Roman" w:cs="Times New Roman"/>
          <w:b/>
          <w:spacing w:val="2"/>
          <w:szCs w:val="24"/>
          <w:u w:val="single"/>
          <w:lang w:val="es-MX"/>
        </w:rPr>
        <w:t>DESPLAZAMIENTO.-</w:t>
      </w:r>
      <w:proofErr w:type="gramEnd"/>
      <w:r w:rsidRPr="0015177D">
        <w:rPr>
          <w:rFonts w:ascii="Times New Roman" w:hAnsi="Times New Roman" w:cs="Times New Roman"/>
          <w:spacing w:val="2"/>
          <w:szCs w:val="24"/>
          <w:lang w:val="es-MX"/>
        </w:rPr>
        <w:t xml:space="preserve"> Debido a</w:t>
      </w:r>
      <w:r w:rsidRPr="0015177D">
        <w:rPr>
          <w:rFonts w:ascii="Times New Roman" w:hAnsi="Times New Roman" w:cs="Times New Roman"/>
          <w:szCs w:val="24"/>
        </w:rPr>
        <w:t xml:space="preserve"> que la Garantía Mobiliaria aquí constituida es sin desplazamiento, las Partes tendrán los siguientes derechos y ob</w:t>
      </w:r>
      <w:r>
        <w:rPr>
          <w:rFonts w:ascii="Times New Roman" w:hAnsi="Times New Roman" w:cs="Times New Roman"/>
          <w:szCs w:val="24"/>
        </w:rPr>
        <w:t xml:space="preserve">ligaciones: </w:t>
      </w:r>
      <w:r>
        <w:rPr>
          <w:rFonts w:ascii="Times New Roman" w:hAnsi="Times New Roman" w:cs="Times New Roman"/>
          <w:b/>
          <w:szCs w:val="24"/>
        </w:rPr>
        <w:t>(a)</w:t>
      </w:r>
      <w:r w:rsidRPr="007D07F9">
        <w:rPr>
          <w:rFonts w:ascii="Times New Roman" w:hAnsi="Times New Roman" w:cs="Times New Roman"/>
          <w:szCs w:val="24"/>
        </w:rPr>
        <w:t xml:space="preserve"> </w:t>
      </w:r>
      <w:r>
        <w:rPr>
          <w:rFonts w:ascii="Times New Roman" w:hAnsi="Times New Roman" w:cs="Times New Roman"/>
          <w:szCs w:val="24"/>
        </w:rPr>
        <w:t>L</w:t>
      </w:r>
      <w:r w:rsidRPr="007D07F9">
        <w:rPr>
          <w:rFonts w:ascii="Times New Roman" w:hAnsi="Times New Roman" w:cs="Times New Roman"/>
          <w:szCs w:val="24"/>
        </w:rPr>
        <w:t xml:space="preserve">a </w:t>
      </w:r>
      <w:r>
        <w:rPr>
          <w:rFonts w:ascii="Times New Roman" w:hAnsi="Times New Roman" w:cs="Times New Roman"/>
          <w:szCs w:val="24"/>
        </w:rPr>
        <w:t>De</w:t>
      </w:r>
      <w:r w:rsidRPr="007D07F9">
        <w:rPr>
          <w:rFonts w:ascii="Times New Roman" w:hAnsi="Times New Roman" w:cs="Times New Roman"/>
          <w:szCs w:val="24"/>
        </w:rPr>
        <w:t>udora</w:t>
      </w:r>
      <w:r>
        <w:rPr>
          <w:rFonts w:ascii="Times New Roman" w:hAnsi="Times New Roman" w:cs="Times New Roman"/>
          <w:szCs w:val="24"/>
        </w:rPr>
        <w:t xml:space="preserve"> Garante</w:t>
      </w:r>
      <w:r w:rsidRPr="007D07F9">
        <w:rPr>
          <w:rFonts w:ascii="Times New Roman" w:hAnsi="Times New Roman" w:cs="Times New Roman"/>
          <w:szCs w:val="24"/>
        </w:rPr>
        <w:t xml:space="preserve"> tendrá derecho de utilizar el bien en el curso normal de sus operaciones </w:t>
      </w:r>
      <w:r>
        <w:rPr>
          <w:rFonts w:ascii="Times New Roman" w:hAnsi="Times New Roman" w:cs="Times New Roman"/>
          <w:szCs w:val="24"/>
        </w:rPr>
        <w:t>y</w:t>
      </w:r>
      <w:r w:rsidRPr="007D07F9">
        <w:rPr>
          <w:rFonts w:ascii="Times New Roman" w:hAnsi="Times New Roman" w:cs="Times New Roman"/>
          <w:szCs w:val="24"/>
        </w:rPr>
        <w:t xml:space="preserve"> actividades y dentro del uso cotidiano que requiera.  </w:t>
      </w:r>
      <w:r w:rsidRPr="0015177D">
        <w:rPr>
          <w:rFonts w:ascii="Times New Roman" w:hAnsi="Times New Roman" w:cs="Times New Roman"/>
          <w:szCs w:val="24"/>
        </w:rPr>
        <w:t xml:space="preserve">No </w:t>
      </w:r>
      <w:proofErr w:type="gramStart"/>
      <w:r w:rsidRPr="0015177D">
        <w:rPr>
          <w:rFonts w:ascii="Times New Roman" w:hAnsi="Times New Roman" w:cs="Times New Roman"/>
          <w:szCs w:val="24"/>
        </w:rPr>
        <w:t>obstante</w:t>
      </w:r>
      <w:proofErr w:type="gramEnd"/>
      <w:r w:rsidRPr="0015177D">
        <w:rPr>
          <w:rFonts w:ascii="Times New Roman" w:hAnsi="Times New Roman" w:cs="Times New Roman"/>
          <w:szCs w:val="24"/>
        </w:rPr>
        <w:t xml:space="preserve"> lo anterior,</w:t>
      </w:r>
      <w:r w:rsidRPr="007D07F9">
        <w:rPr>
          <w:rFonts w:ascii="Times New Roman" w:hAnsi="Times New Roman" w:cs="Times New Roman"/>
          <w:szCs w:val="24"/>
        </w:rPr>
        <w:t xml:space="preserve"> </w:t>
      </w:r>
      <w:r>
        <w:rPr>
          <w:rFonts w:ascii="Times New Roman" w:hAnsi="Times New Roman" w:cs="Times New Roman"/>
          <w:szCs w:val="24"/>
        </w:rPr>
        <w:t>l</w:t>
      </w:r>
      <w:r w:rsidRPr="007D07F9">
        <w:rPr>
          <w:rFonts w:ascii="Times New Roman" w:hAnsi="Times New Roman" w:cs="Times New Roman"/>
          <w:szCs w:val="24"/>
        </w:rPr>
        <w:t>a</w:t>
      </w:r>
      <w:r>
        <w:rPr>
          <w:rFonts w:ascii="Times New Roman" w:hAnsi="Times New Roman" w:cs="Times New Roman"/>
          <w:szCs w:val="24"/>
        </w:rPr>
        <w:t xml:space="preserve"> Deudora Garante se obliga a</w:t>
      </w:r>
      <w:r w:rsidRPr="007D07F9">
        <w:rPr>
          <w:rFonts w:ascii="Times New Roman" w:hAnsi="Times New Roman" w:cs="Times New Roman"/>
          <w:szCs w:val="24"/>
        </w:rPr>
        <w:t xml:space="preserve"> suspender el ejercicio de dicho derecho cuando CREDI Q le notifique de su intención de</w:t>
      </w:r>
      <w:r>
        <w:rPr>
          <w:rFonts w:ascii="Times New Roman" w:hAnsi="Times New Roman" w:cs="Times New Roman"/>
          <w:szCs w:val="24"/>
        </w:rPr>
        <w:t xml:space="preserve"> proceder a la ejecución de la Garantía M</w:t>
      </w:r>
      <w:r w:rsidRPr="007D07F9">
        <w:rPr>
          <w:rFonts w:ascii="Times New Roman" w:hAnsi="Times New Roman" w:cs="Times New Roman"/>
          <w:szCs w:val="24"/>
        </w:rPr>
        <w:t xml:space="preserve">obiliaria. </w:t>
      </w:r>
      <w:r w:rsidRPr="007D07F9">
        <w:rPr>
          <w:rFonts w:ascii="Times New Roman" w:hAnsi="Times New Roman" w:cs="Times New Roman"/>
          <w:b/>
          <w:szCs w:val="24"/>
        </w:rPr>
        <w:t>(</w:t>
      </w:r>
      <w:r>
        <w:rPr>
          <w:rFonts w:ascii="Times New Roman" w:hAnsi="Times New Roman" w:cs="Times New Roman"/>
          <w:b/>
          <w:szCs w:val="24"/>
        </w:rPr>
        <w:t>b</w:t>
      </w:r>
      <w:r w:rsidRPr="007D07F9">
        <w:rPr>
          <w:rFonts w:ascii="Times New Roman" w:hAnsi="Times New Roman" w:cs="Times New Roman"/>
          <w:b/>
          <w:szCs w:val="24"/>
        </w:rPr>
        <w:t>)</w:t>
      </w:r>
      <w:r w:rsidRPr="007D07F9">
        <w:rPr>
          <w:rFonts w:ascii="Times New Roman" w:hAnsi="Times New Roman" w:cs="Times New Roman"/>
          <w:szCs w:val="24"/>
        </w:rPr>
        <w:t xml:space="preserve"> </w:t>
      </w:r>
      <w:r w:rsidRPr="0099296B">
        <w:rPr>
          <w:rFonts w:ascii="Times New Roman" w:hAnsi="Times New Roman" w:cs="Times New Roman"/>
          <w:spacing w:val="2"/>
          <w:szCs w:val="24"/>
          <w:lang w:val="es-MX"/>
        </w:rPr>
        <w:t>L</w:t>
      </w:r>
      <w:r>
        <w:rPr>
          <w:rFonts w:ascii="Times New Roman" w:hAnsi="Times New Roman" w:cs="Times New Roman"/>
          <w:spacing w:val="2"/>
          <w:szCs w:val="24"/>
          <w:lang w:val="es-MX"/>
        </w:rPr>
        <w:t>a Deudora Garante</w:t>
      </w:r>
      <w:r w:rsidRPr="0099296B">
        <w:rPr>
          <w:rFonts w:ascii="Times New Roman" w:hAnsi="Times New Roman" w:cs="Times New Roman"/>
          <w:spacing w:val="2"/>
          <w:szCs w:val="24"/>
          <w:lang w:val="es-MX"/>
        </w:rPr>
        <w:t xml:space="preserve"> se obliga a mantener</w:t>
      </w:r>
      <w:r>
        <w:rPr>
          <w:rFonts w:ascii="Times New Roman" w:hAnsi="Times New Roman" w:cs="Times New Roman"/>
          <w:spacing w:val="2"/>
          <w:szCs w:val="24"/>
          <w:lang w:val="es-MX"/>
        </w:rPr>
        <w:t xml:space="preserve"> y conservar</w:t>
      </w:r>
      <w:r w:rsidRPr="0099296B">
        <w:rPr>
          <w:rFonts w:ascii="Times New Roman" w:hAnsi="Times New Roman" w:cs="Times New Roman"/>
          <w:spacing w:val="2"/>
          <w:szCs w:val="24"/>
          <w:lang w:val="es-MX"/>
        </w:rPr>
        <w:t xml:space="preserve"> el buen estado del bien </w:t>
      </w:r>
      <w:r>
        <w:rPr>
          <w:rFonts w:ascii="Times New Roman" w:hAnsi="Times New Roman" w:cs="Times New Roman"/>
          <w:spacing w:val="2"/>
          <w:szCs w:val="24"/>
          <w:lang w:val="es-MX"/>
        </w:rPr>
        <w:t xml:space="preserve">dado en garantía. Asimismo, </w:t>
      </w:r>
      <w:r>
        <w:rPr>
          <w:rFonts w:ascii="Times New Roman" w:hAnsi="Times New Roman" w:cs="Times New Roman"/>
          <w:szCs w:val="24"/>
        </w:rPr>
        <w:t>l</w:t>
      </w:r>
      <w:r w:rsidRPr="007D07F9">
        <w:rPr>
          <w:rFonts w:ascii="Times New Roman" w:hAnsi="Times New Roman" w:cs="Times New Roman"/>
          <w:szCs w:val="24"/>
        </w:rPr>
        <w:t>a</w:t>
      </w:r>
      <w:r>
        <w:rPr>
          <w:rFonts w:ascii="Times New Roman" w:hAnsi="Times New Roman" w:cs="Times New Roman"/>
          <w:szCs w:val="24"/>
        </w:rPr>
        <w:t xml:space="preserve"> Deudora Garante se obliga a</w:t>
      </w:r>
      <w:r w:rsidRPr="007D07F9">
        <w:rPr>
          <w:rFonts w:ascii="Times New Roman" w:hAnsi="Times New Roman" w:cs="Times New Roman"/>
          <w:szCs w:val="24"/>
        </w:rPr>
        <w:t xml:space="preserve"> evitar pérdidas y deterioros</w:t>
      </w:r>
      <w:r>
        <w:rPr>
          <w:rFonts w:ascii="Times New Roman" w:hAnsi="Times New Roman" w:cs="Times New Roman"/>
          <w:szCs w:val="24"/>
        </w:rPr>
        <w:t xml:space="preserve"> al bien dado en garantía</w:t>
      </w:r>
      <w:r w:rsidRPr="007D07F9">
        <w:rPr>
          <w:rFonts w:ascii="Times New Roman" w:hAnsi="Times New Roman" w:cs="Times New Roman"/>
          <w:szCs w:val="24"/>
        </w:rPr>
        <w:t xml:space="preserve"> y hacer todo lo necesario para dicho propósito. </w:t>
      </w:r>
      <w:r w:rsidRPr="007D07F9">
        <w:rPr>
          <w:rFonts w:ascii="Times New Roman" w:hAnsi="Times New Roman" w:cs="Times New Roman"/>
          <w:b/>
          <w:szCs w:val="24"/>
        </w:rPr>
        <w:t>(</w:t>
      </w:r>
      <w:r>
        <w:rPr>
          <w:rFonts w:ascii="Times New Roman" w:hAnsi="Times New Roman" w:cs="Times New Roman"/>
          <w:b/>
          <w:szCs w:val="24"/>
        </w:rPr>
        <w:t>c</w:t>
      </w:r>
      <w:r w:rsidRPr="007D07F9">
        <w:rPr>
          <w:rFonts w:ascii="Times New Roman" w:hAnsi="Times New Roman" w:cs="Times New Roman"/>
          <w:b/>
          <w:szCs w:val="24"/>
        </w:rPr>
        <w:t>)</w:t>
      </w:r>
      <w:r w:rsidRPr="007D07F9">
        <w:rPr>
          <w:rFonts w:ascii="Times New Roman" w:hAnsi="Times New Roman" w:cs="Times New Roman"/>
          <w:szCs w:val="24"/>
        </w:rPr>
        <w:t xml:space="preserve"> </w:t>
      </w:r>
      <w:r>
        <w:rPr>
          <w:rFonts w:ascii="Times New Roman" w:hAnsi="Times New Roman" w:cs="Times New Roman"/>
          <w:szCs w:val="24"/>
        </w:rPr>
        <w:t>La Deudora Garante deberá de</w:t>
      </w:r>
      <w:r w:rsidRPr="007D07F9">
        <w:rPr>
          <w:rFonts w:ascii="Times New Roman" w:hAnsi="Times New Roman" w:cs="Times New Roman"/>
          <w:szCs w:val="24"/>
        </w:rPr>
        <w:t xml:space="preserve"> permitir que CREDI Q</w:t>
      </w:r>
      <w:r w:rsidRPr="007D07F9">
        <w:rPr>
          <w:rFonts w:ascii="Times New Roman" w:hAnsi="Times New Roman" w:cs="Times New Roman"/>
          <w:b/>
          <w:szCs w:val="24"/>
        </w:rPr>
        <w:t xml:space="preserve"> </w:t>
      </w:r>
      <w:r w:rsidRPr="007D07F9">
        <w:rPr>
          <w:rFonts w:ascii="Times New Roman" w:hAnsi="Times New Roman" w:cs="Times New Roman"/>
          <w:szCs w:val="24"/>
        </w:rPr>
        <w:t xml:space="preserve">inspeccione el vehículo </w:t>
      </w:r>
      <w:r>
        <w:rPr>
          <w:rFonts w:ascii="Times New Roman" w:hAnsi="Times New Roman" w:cs="Times New Roman"/>
          <w:szCs w:val="24"/>
        </w:rPr>
        <w:t xml:space="preserve">dado en </w:t>
      </w:r>
      <w:r w:rsidRPr="007D07F9">
        <w:rPr>
          <w:rFonts w:ascii="Times New Roman" w:hAnsi="Times New Roman" w:cs="Times New Roman"/>
          <w:szCs w:val="24"/>
        </w:rPr>
        <w:lastRenderedPageBreak/>
        <w:t>garantía para verificar su calidad y estado de conservación</w:t>
      </w:r>
      <w:r>
        <w:rPr>
          <w:rFonts w:ascii="Times New Roman" w:hAnsi="Times New Roman" w:cs="Times New Roman"/>
          <w:szCs w:val="24"/>
        </w:rPr>
        <w:t xml:space="preserve"> y mantenimiento</w:t>
      </w:r>
      <w:r w:rsidRPr="007D07F9">
        <w:rPr>
          <w:rFonts w:ascii="Times New Roman" w:hAnsi="Times New Roman" w:cs="Times New Roman"/>
          <w:szCs w:val="24"/>
        </w:rPr>
        <w:t xml:space="preserve">. </w:t>
      </w:r>
      <w:r w:rsidRPr="007D07F9">
        <w:rPr>
          <w:rFonts w:ascii="Times New Roman" w:hAnsi="Times New Roman" w:cs="Times New Roman"/>
          <w:b/>
          <w:szCs w:val="24"/>
        </w:rPr>
        <w:t>(</w:t>
      </w:r>
      <w:r>
        <w:rPr>
          <w:rFonts w:ascii="Times New Roman" w:hAnsi="Times New Roman" w:cs="Times New Roman"/>
          <w:b/>
          <w:szCs w:val="24"/>
        </w:rPr>
        <w:t>c</w:t>
      </w:r>
      <w:r w:rsidRPr="007D07F9">
        <w:rPr>
          <w:rFonts w:ascii="Times New Roman" w:hAnsi="Times New Roman" w:cs="Times New Roman"/>
          <w:b/>
          <w:szCs w:val="24"/>
        </w:rPr>
        <w:t>)</w:t>
      </w:r>
      <w:r w:rsidRPr="007D07F9">
        <w:rPr>
          <w:rFonts w:ascii="Times New Roman" w:hAnsi="Times New Roman" w:cs="Times New Roman"/>
          <w:szCs w:val="24"/>
        </w:rPr>
        <w:t xml:space="preserve"> </w:t>
      </w:r>
      <w:r>
        <w:rPr>
          <w:rFonts w:ascii="Times New Roman" w:hAnsi="Times New Roman" w:cs="Times New Roman"/>
          <w:szCs w:val="24"/>
        </w:rPr>
        <w:t xml:space="preserve">La Deudora Garante pagará </w:t>
      </w:r>
      <w:r w:rsidRPr="007D07F9">
        <w:rPr>
          <w:rFonts w:ascii="Times New Roman" w:hAnsi="Times New Roman" w:cs="Times New Roman"/>
          <w:szCs w:val="24"/>
        </w:rPr>
        <w:t>todos los costos, gastos,</w:t>
      </w:r>
      <w:r>
        <w:rPr>
          <w:rFonts w:ascii="Times New Roman" w:hAnsi="Times New Roman" w:cs="Times New Roman"/>
          <w:szCs w:val="24"/>
        </w:rPr>
        <w:t xml:space="preserve"> seguros, repuestos,</w:t>
      </w:r>
      <w:r w:rsidRPr="007D07F9">
        <w:rPr>
          <w:rFonts w:ascii="Times New Roman" w:hAnsi="Times New Roman" w:cs="Times New Roman"/>
          <w:szCs w:val="24"/>
        </w:rPr>
        <w:t xml:space="preserve"> tasas e impuestos relacionados con el bien</w:t>
      </w:r>
      <w:r>
        <w:rPr>
          <w:rFonts w:ascii="Times New Roman" w:hAnsi="Times New Roman" w:cs="Times New Roman"/>
          <w:szCs w:val="24"/>
        </w:rPr>
        <w:t xml:space="preserve"> dado en garantía</w:t>
      </w:r>
      <w:r w:rsidRPr="007D07F9">
        <w:rPr>
          <w:rFonts w:ascii="Times New Roman" w:hAnsi="Times New Roman" w:cs="Times New Roman"/>
          <w:szCs w:val="24"/>
        </w:rPr>
        <w:t xml:space="preserve">. </w:t>
      </w:r>
      <w:r>
        <w:rPr>
          <w:rFonts w:ascii="Times New Roman" w:hAnsi="Times New Roman" w:cs="Times New Roman"/>
          <w:b/>
          <w:szCs w:val="24"/>
        </w:rPr>
        <w:t xml:space="preserve">(e) </w:t>
      </w:r>
      <w:proofErr w:type="gramStart"/>
      <w:r w:rsidRPr="007D07F9">
        <w:rPr>
          <w:rFonts w:ascii="Times New Roman" w:hAnsi="Times New Roman" w:cs="Times New Roman"/>
          <w:szCs w:val="24"/>
        </w:rPr>
        <w:t>En caso que</w:t>
      </w:r>
      <w:proofErr w:type="gramEnd"/>
      <w:r w:rsidRPr="007D07F9">
        <w:rPr>
          <w:rFonts w:ascii="Times New Roman" w:hAnsi="Times New Roman" w:cs="Times New Roman"/>
          <w:szCs w:val="24"/>
        </w:rPr>
        <w:t xml:space="preserve"> la</w:t>
      </w:r>
      <w:r>
        <w:rPr>
          <w:rFonts w:ascii="Times New Roman" w:hAnsi="Times New Roman" w:cs="Times New Roman"/>
          <w:szCs w:val="24"/>
        </w:rPr>
        <w:t xml:space="preserve"> Deudora Garante</w:t>
      </w:r>
      <w:r w:rsidRPr="007D07F9">
        <w:rPr>
          <w:rFonts w:ascii="Times New Roman" w:hAnsi="Times New Roman" w:cs="Times New Roman"/>
          <w:szCs w:val="24"/>
        </w:rPr>
        <w:t xml:space="preserve"> deba hacer un pago para cubrir algún costo, gasto,</w:t>
      </w:r>
      <w:r>
        <w:rPr>
          <w:rFonts w:ascii="Times New Roman" w:hAnsi="Times New Roman" w:cs="Times New Roman"/>
          <w:szCs w:val="24"/>
        </w:rPr>
        <w:t xml:space="preserve"> seguro, repuesto,</w:t>
      </w:r>
      <w:r w:rsidRPr="007D07F9">
        <w:rPr>
          <w:rFonts w:ascii="Times New Roman" w:hAnsi="Times New Roman" w:cs="Times New Roman"/>
          <w:szCs w:val="24"/>
        </w:rPr>
        <w:t xml:space="preserve"> tasa o impuesto y no lo haga, desde ya declara que CREDI Q tiene el derecho mas no la obligación para que con cargo a la </w:t>
      </w:r>
      <w:r>
        <w:rPr>
          <w:rFonts w:ascii="Times New Roman" w:hAnsi="Times New Roman" w:cs="Times New Roman"/>
          <w:szCs w:val="24"/>
        </w:rPr>
        <w:t>l</w:t>
      </w:r>
      <w:r w:rsidRPr="007D07F9">
        <w:rPr>
          <w:rFonts w:ascii="Times New Roman" w:hAnsi="Times New Roman" w:cs="Times New Roman"/>
          <w:szCs w:val="24"/>
        </w:rPr>
        <w:t xml:space="preserve">ínea de </w:t>
      </w:r>
      <w:r>
        <w:rPr>
          <w:rFonts w:ascii="Times New Roman" w:hAnsi="Times New Roman" w:cs="Times New Roman"/>
          <w:szCs w:val="24"/>
        </w:rPr>
        <w:t>c</w:t>
      </w:r>
      <w:r w:rsidRPr="007D07F9">
        <w:rPr>
          <w:rFonts w:ascii="Times New Roman" w:hAnsi="Times New Roman" w:cs="Times New Roman"/>
          <w:szCs w:val="24"/>
        </w:rPr>
        <w:t>rédito concedida</w:t>
      </w:r>
      <w:r>
        <w:rPr>
          <w:rFonts w:ascii="Times New Roman" w:hAnsi="Times New Roman" w:cs="Times New Roman"/>
          <w:szCs w:val="24"/>
        </w:rPr>
        <w:t xml:space="preserve"> bajo el Contrato de Crédito</w:t>
      </w:r>
      <w:r w:rsidRPr="007D07F9">
        <w:rPr>
          <w:rFonts w:ascii="Times New Roman" w:hAnsi="Times New Roman" w:cs="Times New Roman"/>
          <w:szCs w:val="24"/>
        </w:rPr>
        <w:t xml:space="preserve"> efectúe dicho pago.</w:t>
      </w:r>
      <w:r>
        <w:rPr>
          <w:rFonts w:ascii="Times New Roman" w:hAnsi="Times New Roman" w:cs="Times New Roman"/>
          <w:szCs w:val="24"/>
        </w:rPr>
        <w:t xml:space="preserve"> </w:t>
      </w:r>
      <w:r>
        <w:rPr>
          <w:rFonts w:ascii="Times New Roman" w:hAnsi="Times New Roman" w:cs="Times New Roman"/>
          <w:b/>
          <w:szCs w:val="24"/>
        </w:rPr>
        <w:t>(f)</w:t>
      </w:r>
      <w:r>
        <w:rPr>
          <w:rFonts w:ascii="Times New Roman" w:hAnsi="Times New Roman" w:cs="Times New Roman"/>
          <w:b/>
          <w:spacing w:val="2"/>
          <w:szCs w:val="24"/>
          <w:lang w:val="es-MX"/>
        </w:rPr>
        <w:t xml:space="preserve"> (i) </w:t>
      </w:r>
      <w:r>
        <w:rPr>
          <w:rFonts w:ascii="Times New Roman" w:hAnsi="Times New Roman" w:cs="Times New Roman"/>
          <w:spacing w:val="2"/>
          <w:szCs w:val="24"/>
          <w:lang w:val="es-MX"/>
        </w:rPr>
        <w:t>La Deudora Garante deberá de mantener</w:t>
      </w:r>
      <w:r w:rsidRPr="0099296B">
        <w:rPr>
          <w:rFonts w:ascii="Times New Roman" w:hAnsi="Times New Roman" w:cs="Times New Roman"/>
          <w:spacing w:val="2"/>
          <w:szCs w:val="24"/>
          <w:lang w:val="es-MX"/>
        </w:rPr>
        <w:t xml:space="preserve"> asegurado</w:t>
      </w:r>
      <w:r>
        <w:rPr>
          <w:rFonts w:ascii="Times New Roman" w:hAnsi="Times New Roman" w:cs="Times New Roman"/>
          <w:spacing w:val="2"/>
          <w:szCs w:val="24"/>
          <w:lang w:val="es-MX"/>
        </w:rPr>
        <w:t xml:space="preserve"> el bien dado en garantía</w:t>
      </w:r>
      <w:r w:rsidRPr="0099296B">
        <w:rPr>
          <w:rFonts w:ascii="Times New Roman" w:hAnsi="Times New Roman" w:cs="Times New Roman"/>
          <w:spacing w:val="2"/>
          <w:szCs w:val="24"/>
          <w:lang w:val="es-MX"/>
        </w:rPr>
        <w:t xml:space="preserve"> por su valor ase</w:t>
      </w:r>
      <w:r>
        <w:rPr>
          <w:rFonts w:ascii="Times New Roman" w:hAnsi="Times New Roman" w:cs="Times New Roman"/>
          <w:spacing w:val="2"/>
          <w:szCs w:val="24"/>
          <w:lang w:val="es-MX"/>
        </w:rPr>
        <w:t>gurable por el plazo del presente Contrato de Garantía Mobiliaria</w:t>
      </w:r>
      <w:r w:rsidRPr="0099296B">
        <w:rPr>
          <w:rFonts w:ascii="Times New Roman" w:hAnsi="Times New Roman" w:cs="Times New Roman"/>
          <w:spacing w:val="2"/>
          <w:szCs w:val="24"/>
          <w:lang w:val="es-MX"/>
        </w:rPr>
        <w:t>, con pólizas</w:t>
      </w:r>
      <w:r>
        <w:rPr>
          <w:rFonts w:ascii="Times New Roman" w:hAnsi="Times New Roman" w:cs="Times New Roman"/>
          <w:spacing w:val="2"/>
          <w:szCs w:val="24"/>
          <w:lang w:val="es-MX"/>
        </w:rPr>
        <w:t xml:space="preserve"> de daños y responsabilidad civil</w:t>
      </w:r>
      <w:r w:rsidRPr="0099296B">
        <w:rPr>
          <w:rFonts w:ascii="Times New Roman" w:hAnsi="Times New Roman" w:cs="Times New Roman"/>
          <w:spacing w:val="2"/>
          <w:szCs w:val="24"/>
          <w:lang w:val="es-MX"/>
        </w:rPr>
        <w:t xml:space="preserve"> satisfactorias a juicio de CREDI Q, las cuales deberán ser emitidas por entidades aseguradoras debidamente autorizadas para operar en Honduras y supervisadas por la Comisión Nacional de Bancos y </w:t>
      </w:r>
      <w:r>
        <w:rPr>
          <w:rFonts w:ascii="Times New Roman" w:hAnsi="Times New Roman" w:cs="Times New Roman"/>
          <w:spacing w:val="2"/>
          <w:szCs w:val="24"/>
          <w:lang w:val="es-MX"/>
        </w:rPr>
        <w:t xml:space="preserve">Seguros. </w:t>
      </w:r>
      <w:r>
        <w:rPr>
          <w:rFonts w:ascii="Times New Roman" w:hAnsi="Times New Roman" w:cs="Times New Roman"/>
          <w:b/>
          <w:spacing w:val="2"/>
          <w:szCs w:val="24"/>
          <w:lang w:val="es-MX"/>
        </w:rPr>
        <w:t>(ii)</w:t>
      </w:r>
      <w:r>
        <w:rPr>
          <w:rFonts w:ascii="Times New Roman" w:hAnsi="Times New Roman" w:cs="Times New Roman"/>
          <w:spacing w:val="2"/>
          <w:szCs w:val="24"/>
          <w:lang w:val="es-MX"/>
        </w:rPr>
        <w:t xml:space="preserve"> La póliza</w:t>
      </w:r>
      <w:r w:rsidRPr="0099296B">
        <w:rPr>
          <w:rFonts w:ascii="Times New Roman" w:hAnsi="Times New Roman" w:cs="Times New Roman"/>
          <w:spacing w:val="2"/>
          <w:szCs w:val="24"/>
          <w:lang w:val="es-MX"/>
        </w:rPr>
        <w:t xml:space="preserve"> de</w:t>
      </w:r>
      <w:r>
        <w:rPr>
          <w:rFonts w:ascii="Times New Roman" w:hAnsi="Times New Roman" w:cs="Times New Roman"/>
          <w:spacing w:val="2"/>
          <w:szCs w:val="24"/>
          <w:lang w:val="es-MX"/>
        </w:rPr>
        <w:t xml:space="preserve"> daños</w:t>
      </w:r>
      <w:r w:rsidRPr="0099296B">
        <w:rPr>
          <w:rFonts w:ascii="Times New Roman" w:hAnsi="Times New Roman" w:cs="Times New Roman"/>
          <w:spacing w:val="2"/>
          <w:szCs w:val="24"/>
          <w:lang w:val="es-MX"/>
        </w:rPr>
        <w:t xml:space="preserve"> deberá cubrir al menos los siguientes riesgos: Colisiones y Vuelcos Accidentales, Incendio, Rayo y Auto ignición, Huelgas y Alborotos Populares, Robo Total del Automóvil, Ciclón, Huracán y otros fenómenos naturales</w:t>
      </w:r>
      <w:r>
        <w:rPr>
          <w:rFonts w:ascii="Times New Roman" w:hAnsi="Times New Roman" w:cs="Times New Roman"/>
          <w:spacing w:val="2"/>
          <w:szCs w:val="24"/>
          <w:lang w:val="es-MX"/>
        </w:rPr>
        <w:t xml:space="preserve">, </w:t>
      </w:r>
      <w:r w:rsidRPr="00AB0391">
        <w:rPr>
          <w:rFonts w:ascii="Times New Roman" w:hAnsi="Times New Roman" w:cs="Times New Roman"/>
          <w:spacing w:val="2"/>
          <w:szCs w:val="24"/>
          <w:lang w:val="es-MX"/>
        </w:rPr>
        <w:t>Responsabilidad Civil por daños a terceros en sus bienes</w:t>
      </w:r>
      <w:r>
        <w:rPr>
          <w:rFonts w:ascii="Times New Roman" w:hAnsi="Times New Roman" w:cs="Times New Roman"/>
          <w:spacing w:val="2"/>
          <w:szCs w:val="24"/>
          <w:lang w:val="es-MX"/>
        </w:rPr>
        <w:t xml:space="preserve"> y/o en sus personas</w:t>
      </w:r>
      <w:r w:rsidRPr="0099296B">
        <w:rPr>
          <w:rFonts w:ascii="Times New Roman" w:hAnsi="Times New Roman" w:cs="Times New Roman"/>
          <w:spacing w:val="2"/>
          <w:szCs w:val="24"/>
          <w:lang w:val="es-MX"/>
        </w:rPr>
        <w:t>; y Extensión territorial, y cualquier otra cobertura que CREDI</w:t>
      </w:r>
      <w:r>
        <w:rPr>
          <w:rFonts w:ascii="Times New Roman" w:hAnsi="Times New Roman" w:cs="Times New Roman"/>
          <w:spacing w:val="2"/>
          <w:szCs w:val="24"/>
          <w:lang w:val="es-MX"/>
        </w:rPr>
        <w:t xml:space="preserve"> </w:t>
      </w:r>
      <w:r w:rsidRPr="0099296B">
        <w:rPr>
          <w:rFonts w:ascii="Times New Roman" w:hAnsi="Times New Roman" w:cs="Times New Roman"/>
          <w:spacing w:val="2"/>
          <w:szCs w:val="24"/>
          <w:lang w:val="es-MX"/>
        </w:rPr>
        <w:t xml:space="preserve">Q pueda requerir, por una suma asegurada igual al VALOR DE MERCADO que </w:t>
      </w:r>
      <w:r>
        <w:rPr>
          <w:rFonts w:ascii="Times New Roman" w:hAnsi="Times New Roman" w:cs="Times New Roman"/>
          <w:spacing w:val="2"/>
          <w:szCs w:val="24"/>
          <w:lang w:val="es-MX"/>
        </w:rPr>
        <w:t xml:space="preserve">baste a cubrir el importe de las Obligaciones Garantizadas. </w:t>
      </w:r>
      <w:r>
        <w:rPr>
          <w:rFonts w:ascii="Times New Roman" w:hAnsi="Times New Roman" w:cs="Times New Roman"/>
          <w:b/>
          <w:spacing w:val="2"/>
          <w:szCs w:val="24"/>
          <w:lang w:val="es-MX"/>
        </w:rPr>
        <w:t>(iii)</w:t>
      </w:r>
      <w:r w:rsidRPr="0099296B">
        <w:rPr>
          <w:rFonts w:ascii="Times New Roman" w:hAnsi="Times New Roman" w:cs="Times New Roman"/>
          <w:spacing w:val="2"/>
          <w:szCs w:val="24"/>
          <w:lang w:val="es-MX"/>
        </w:rPr>
        <w:t xml:space="preserve"> </w:t>
      </w:r>
      <w:r>
        <w:rPr>
          <w:rFonts w:ascii="Times New Roman" w:hAnsi="Times New Roman" w:cs="Times New Roman"/>
          <w:spacing w:val="2"/>
          <w:szCs w:val="24"/>
          <w:lang w:val="es-MX"/>
        </w:rPr>
        <w:t xml:space="preserve">La póliza </w:t>
      </w:r>
      <w:r w:rsidRPr="0099296B">
        <w:rPr>
          <w:rFonts w:ascii="Times New Roman" w:hAnsi="Times New Roman" w:cs="Times New Roman"/>
          <w:spacing w:val="2"/>
          <w:szCs w:val="24"/>
          <w:lang w:val="es-MX"/>
        </w:rPr>
        <w:t xml:space="preserve">de responsabilidad civil frente a terceros </w:t>
      </w:r>
      <w:r>
        <w:rPr>
          <w:rFonts w:ascii="Times New Roman" w:hAnsi="Times New Roman" w:cs="Times New Roman"/>
          <w:spacing w:val="2"/>
          <w:szCs w:val="24"/>
          <w:lang w:val="es-MX"/>
        </w:rPr>
        <w:t xml:space="preserve">deberá de contener </w:t>
      </w:r>
      <w:r w:rsidRPr="0099296B">
        <w:rPr>
          <w:rFonts w:ascii="Times New Roman" w:hAnsi="Times New Roman" w:cs="Times New Roman"/>
          <w:spacing w:val="2"/>
          <w:szCs w:val="24"/>
          <w:lang w:val="es-MX"/>
        </w:rPr>
        <w:t>una suma aseg</w:t>
      </w:r>
      <w:r>
        <w:rPr>
          <w:rFonts w:ascii="Times New Roman" w:hAnsi="Times New Roman" w:cs="Times New Roman"/>
          <w:spacing w:val="2"/>
          <w:szCs w:val="24"/>
          <w:lang w:val="es-MX"/>
        </w:rPr>
        <w:t>urada a satisfacción de CREDI Q.</w:t>
      </w:r>
      <w:r w:rsidRPr="0099296B">
        <w:rPr>
          <w:rFonts w:ascii="Times New Roman" w:hAnsi="Times New Roman" w:cs="Times New Roman"/>
          <w:spacing w:val="2"/>
          <w:szCs w:val="24"/>
          <w:lang w:val="es-MX"/>
        </w:rPr>
        <w:t xml:space="preserve"> </w:t>
      </w:r>
      <w:r>
        <w:rPr>
          <w:rFonts w:ascii="Times New Roman" w:hAnsi="Times New Roman" w:cs="Times New Roman"/>
          <w:b/>
          <w:spacing w:val="2"/>
          <w:szCs w:val="24"/>
          <w:lang w:val="es-MX"/>
        </w:rPr>
        <w:t xml:space="preserve">(iv) </w:t>
      </w:r>
      <w:r>
        <w:rPr>
          <w:rFonts w:ascii="Times New Roman" w:hAnsi="Times New Roman" w:cs="Times New Roman"/>
          <w:spacing w:val="2"/>
          <w:szCs w:val="24"/>
          <w:lang w:val="es-MX"/>
        </w:rPr>
        <w:t>La Deudora Garante deberá de designar a CREDI Q como única beneficiaria de las pólizas de daño y de responsabilidad civil.</w:t>
      </w:r>
      <w:r>
        <w:rPr>
          <w:rFonts w:ascii="Times New Roman" w:hAnsi="Times New Roman" w:cs="Times New Roman"/>
          <w:b/>
          <w:spacing w:val="2"/>
          <w:szCs w:val="24"/>
          <w:lang w:val="es-MX"/>
        </w:rPr>
        <w:t xml:space="preserve"> </w:t>
      </w:r>
      <w:r w:rsidRPr="0099296B">
        <w:rPr>
          <w:rFonts w:ascii="Times New Roman" w:hAnsi="Times New Roman" w:cs="Times New Roman"/>
          <w:spacing w:val="2"/>
          <w:szCs w:val="24"/>
          <w:lang w:val="es-MX"/>
        </w:rPr>
        <w:t>Lo anterior, con el objeto de que con el importe de las indemnizaciones a que se tenga derecho por el siniestro que ocurra</w:t>
      </w:r>
      <w:r>
        <w:rPr>
          <w:rFonts w:ascii="Times New Roman" w:hAnsi="Times New Roman" w:cs="Times New Roman"/>
          <w:spacing w:val="2"/>
          <w:szCs w:val="24"/>
          <w:lang w:val="es-MX"/>
        </w:rPr>
        <w:t>,</w:t>
      </w:r>
      <w:r w:rsidRPr="0099296B">
        <w:rPr>
          <w:rFonts w:ascii="Times New Roman" w:hAnsi="Times New Roman" w:cs="Times New Roman"/>
          <w:spacing w:val="2"/>
          <w:szCs w:val="24"/>
          <w:lang w:val="es-MX"/>
        </w:rPr>
        <w:t xml:space="preserve"> </w:t>
      </w:r>
      <w:r>
        <w:rPr>
          <w:rFonts w:ascii="Times New Roman" w:hAnsi="Times New Roman" w:cs="Times New Roman"/>
          <w:spacing w:val="2"/>
          <w:szCs w:val="24"/>
          <w:lang w:val="es-MX"/>
        </w:rPr>
        <w:t>cubran</w:t>
      </w:r>
      <w:r w:rsidRPr="0099296B">
        <w:rPr>
          <w:rFonts w:ascii="Times New Roman" w:hAnsi="Times New Roman" w:cs="Times New Roman"/>
          <w:spacing w:val="2"/>
          <w:szCs w:val="24"/>
          <w:lang w:val="es-MX"/>
        </w:rPr>
        <w:t xml:space="preserve"> cualquier disposición credit</w:t>
      </w:r>
      <w:r>
        <w:rPr>
          <w:rFonts w:ascii="Times New Roman" w:hAnsi="Times New Roman" w:cs="Times New Roman"/>
          <w:spacing w:val="2"/>
          <w:szCs w:val="24"/>
          <w:lang w:val="es-MX"/>
        </w:rPr>
        <w:t>icia efectuada sobre la línea de c</w:t>
      </w:r>
      <w:r w:rsidRPr="0099296B">
        <w:rPr>
          <w:rFonts w:ascii="Times New Roman" w:hAnsi="Times New Roman" w:cs="Times New Roman"/>
          <w:spacing w:val="2"/>
          <w:szCs w:val="24"/>
          <w:lang w:val="es-MX"/>
        </w:rPr>
        <w:t>rédito</w:t>
      </w:r>
      <w:r>
        <w:rPr>
          <w:rFonts w:ascii="Times New Roman" w:hAnsi="Times New Roman" w:cs="Times New Roman"/>
          <w:spacing w:val="2"/>
          <w:szCs w:val="24"/>
          <w:lang w:val="es-MX"/>
        </w:rPr>
        <w:t xml:space="preserve"> bajo el Contrato de Crédito</w:t>
      </w:r>
      <w:r w:rsidRPr="0099296B">
        <w:rPr>
          <w:rFonts w:ascii="Times New Roman" w:hAnsi="Times New Roman" w:cs="Times New Roman"/>
          <w:spacing w:val="2"/>
          <w:szCs w:val="24"/>
          <w:lang w:val="es-MX"/>
        </w:rPr>
        <w:t xml:space="preserve"> y</w:t>
      </w:r>
      <w:r>
        <w:rPr>
          <w:rFonts w:ascii="Times New Roman" w:hAnsi="Times New Roman" w:cs="Times New Roman"/>
          <w:spacing w:val="2"/>
          <w:szCs w:val="24"/>
          <w:lang w:val="es-MX"/>
        </w:rPr>
        <w:t xml:space="preserve"> demás Obligaciones Garantizadas</w:t>
      </w:r>
      <w:r w:rsidRPr="0099296B">
        <w:rPr>
          <w:rFonts w:ascii="Times New Roman" w:hAnsi="Times New Roman" w:cs="Times New Roman"/>
          <w:spacing w:val="2"/>
          <w:szCs w:val="24"/>
          <w:lang w:val="es-MX"/>
        </w:rPr>
        <w:t xml:space="preserve">. </w:t>
      </w:r>
      <w:r>
        <w:rPr>
          <w:rFonts w:ascii="Times New Roman" w:hAnsi="Times New Roman" w:cs="Times New Roman"/>
          <w:b/>
          <w:spacing w:val="2"/>
          <w:szCs w:val="24"/>
          <w:lang w:val="es-MX"/>
        </w:rPr>
        <w:t xml:space="preserve">(v) </w:t>
      </w:r>
      <w:r w:rsidRPr="0099296B">
        <w:rPr>
          <w:rFonts w:ascii="Times New Roman" w:hAnsi="Times New Roman" w:cs="Times New Roman"/>
          <w:spacing w:val="2"/>
          <w:szCs w:val="24"/>
          <w:lang w:val="es-MX"/>
        </w:rPr>
        <w:t>L</w:t>
      </w:r>
      <w:r>
        <w:rPr>
          <w:rFonts w:ascii="Times New Roman" w:hAnsi="Times New Roman" w:cs="Times New Roman"/>
          <w:spacing w:val="2"/>
          <w:szCs w:val="24"/>
          <w:lang w:val="es-MX"/>
        </w:rPr>
        <w:t>a Deudora Garante</w:t>
      </w:r>
      <w:r w:rsidRPr="0099296B">
        <w:rPr>
          <w:rFonts w:ascii="Times New Roman" w:hAnsi="Times New Roman" w:cs="Times New Roman"/>
          <w:spacing w:val="2"/>
          <w:szCs w:val="24"/>
          <w:lang w:val="es-MX"/>
        </w:rPr>
        <w:t xml:space="preserve"> se obliga a comprobar a CREDI Q, con los recibos correspondientes, el pago de las primas relativas a los seguros antes relacionados, quedando facultada mas no obligada CREDI Q, en caso de omisión de</w:t>
      </w:r>
      <w:r>
        <w:rPr>
          <w:rFonts w:ascii="Times New Roman" w:hAnsi="Times New Roman" w:cs="Times New Roman"/>
          <w:spacing w:val="2"/>
          <w:szCs w:val="24"/>
          <w:lang w:val="es-MX"/>
        </w:rPr>
        <w:t xml:space="preserve"> la Deudora Garante</w:t>
      </w:r>
      <w:r w:rsidRPr="0099296B">
        <w:rPr>
          <w:rFonts w:ascii="Times New Roman" w:hAnsi="Times New Roman" w:cs="Times New Roman"/>
          <w:spacing w:val="2"/>
          <w:szCs w:val="24"/>
          <w:lang w:val="es-MX"/>
        </w:rPr>
        <w:t>, para contratar a su nombre dichos seguros, en el entendido de que será facultad de CREDI Q optar por efectuar el pago de las p</w:t>
      </w:r>
      <w:r>
        <w:rPr>
          <w:rFonts w:ascii="Times New Roman" w:hAnsi="Times New Roman" w:cs="Times New Roman"/>
          <w:spacing w:val="2"/>
          <w:szCs w:val="24"/>
          <w:lang w:val="es-MX"/>
        </w:rPr>
        <w:t>rimas referidas a cuenta de la línea de c</w:t>
      </w:r>
      <w:r w:rsidRPr="0099296B">
        <w:rPr>
          <w:rFonts w:ascii="Times New Roman" w:hAnsi="Times New Roman" w:cs="Times New Roman"/>
          <w:spacing w:val="2"/>
          <w:szCs w:val="24"/>
          <w:lang w:val="es-MX"/>
        </w:rPr>
        <w:t>rédito</w:t>
      </w:r>
      <w:r>
        <w:rPr>
          <w:rFonts w:ascii="Times New Roman" w:hAnsi="Times New Roman" w:cs="Times New Roman"/>
          <w:spacing w:val="2"/>
          <w:szCs w:val="24"/>
          <w:lang w:val="es-MX"/>
        </w:rPr>
        <w:t xml:space="preserve"> bajo el Contrato de Crédito</w:t>
      </w:r>
      <w:r w:rsidRPr="0099296B">
        <w:rPr>
          <w:rFonts w:ascii="Times New Roman" w:hAnsi="Times New Roman" w:cs="Times New Roman"/>
          <w:spacing w:val="2"/>
          <w:szCs w:val="24"/>
          <w:lang w:val="es-MX"/>
        </w:rPr>
        <w:t xml:space="preserve"> o declarar el vencimiento anticipado del</w:t>
      </w:r>
      <w:r>
        <w:rPr>
          <w:rFonts w:ascii="Times New Roman" w:hAnsi="Times New Roman" w:cs="Times New Roman"/>
          <w:spacing w:val="2"/>
          <w:szCs w:val="24"/>
          <w:lang w:val="es-MX"/>
        </w:rPr>
        <w:t xml:space="preserve"> Contrato de Crédito</w:t>
      </w:r>
      <w:r w:rsidRPr="0099296B">
        <w:rPr>
          <w:rFonts w:ascii="Times New Roman" w:hAnsi="Times New Roman" w:cs="Times New Roman"/>
          <w:spacing w:val="2"/>
          <w:szCs w:val="24"/>
          <w:lang w:val="es-MX"/>
        </w:rPr>
        <w:t>.  En caso de pago hecho por CREDI Q por cuenta de</w:t>
      </w:r>
      <w:r>
        <w:rPr>
          <w:rFonts w:ascii="Times New Roman" w:hAnsi="Times New Roman" w:cs="Times New Roman"/>
          <w:spacing w:val="2"/>
          <w:szCs w:val="24"/>
          <w:lang w:val="es-MX"/>
        </w:rPr>
        <w:t xml:space="preserve"> la Deudora Garante d</w:t>
      </w:r>
      <w:r w:rsidRPr="0099296B">
        <w:rPr>
          <w:rFonts w:ascii="Times New Roman" w:hAnsi="Times New Roman" w:cs="Times New Roman"/>
          <w:spacing w:val="2"/>
          <w:szCs w:val="24"/>
          <w:lang w:val="es-MX"/>
        </w:rPr>
        <w:t>icho importe devengará intereses corrientes y moratorios a l</w:t>
      </w:r>
      <w:r>
        <w:rPr>
          <w:rFonts w:ascii="Times New Roman" w:hAnsi="Times New Roman" w:cs="Times New Roman"/>
          <w:spacing w:val="2"/>
          <w:szCs w:val="24"/>
          <w:lang w:val="es-MX"/>
        </w:rPr>
        <w:t>as mismas tasas pactadas bajo el Contrato de Crédito</w:t>
      </w:r>
      <w:r w:rsidRPr="0099296B">
        <w:rPr>
          <w:rFonts w:ascii="Times New Roman" w:hAnsi="Times New Roman" w:cs="Times New Roman"/>
          <w:spacing w:val="2"/>
          <w:szCs w:val="24"/>
          <w:lang w:val="es-MX"/>
        </w:rPr>
        <w:t xml:space="preserve"> y quedará garantizado su repago con la </w:t>
      </w:r>
      <w:r>
        <w:rPr>
          <w:rFonts w:ascii="Times New Roman" w:hAnsi="Times New Roman" w:cs="Times New Roman"/>
          <w:spacing w:val="2"/>
          <w:szCs w:val="24"/>
          <w:lang w:val="es-MX"/>
        </w:rPr>
        <w:t>Garantía Mobiliaria</w:t>
      </w:r>
      <w:r w:rsidRPr="0099296B">
        <w:rPr>
          <w:rFonts w:ascii="Times New Roman" w:hAnsi="Times New Roman" w:cs="Times New Roman"/>
          <w:spacing w:val="2"/>
          <w:szCs w:val="24"/>
          <w:lang w:val="es-MX"/>
        </w:rPr>
        <w:t xml:space="preserve"> constituida en</w:t>
      </w:r>
      <w:r>
        <w:rPr>
          <w:rFonts w:ascii="Times New Roman" w:hAnsi="Times New Roman" w:cs="Times New Roman"/>
          <w:spacing w:val="2"/>
          <w:szCs w:val="24"/>
          <w:lang w:val="es-MX"/>
        </w:rPr>
        <w:t xml:space="preserve"> el presente Contrato de Garantía Mobiliaria. </w:t>
      </w:r>
      <w:r>
        <w:rPr>
          <w:rFonts w:ascii="Times New Roman" w:hAnsi="Times New Roman" w:cs="Times New Roman"/>
          <w:b/>
          <w:spacing w:val="2"/>
          <w:szCs w:val="24"/>
          <w:lang w:val="es-MX"/>
        </w:rPr>
        <w:t xml:space="preserve">(vi) </w:t>
      </w:r>
      <w:r w:rsidRPr="0099296B">
        <w:rPr>
          <w:rFonts w:ascii="Times New Roman" w:hAnsi="Times New Roman" w:cs="Times New Roman"/>
          <w:spacing w:val="2"/>
          <w:szCs w:val="24"/>
          <w:lang w:val="es-MX"/>
        </w:rPr>
        <w:t xml:space="preserve">Toda solicitud de modificación de las condiciones de las pólizas </w:t>
      </w:r>
      <w:r>
        <w:rPr>
          <w:rFonts w:ascii="Times New Roman" w:hAnsi="Times New Roman" w:cs="Times New Roman"/>
          <w:spacing w:val="2"/>
          <w:szCs w:val="24"/>
          <w:lang w:val="es-MX"/>
        </w:rPr>
        <w:t xml:space="preserve">de daño y de responsabilidad civil </w:t>
      </w:r>
      <w:r w:rsidRPr="0099296B">
        <w:rPr>
          <w:rFonts w:ascii="Times New Roman" w:hAnsi="Times New Roman" w:cs="Times New Roman"/>
          <w:spacing w:val="2"/>
          <w:szCs w:val="24"/>
          <w:lang w:val="es-MX"/>
        </w:rPr>
        <w:t xml:space="preserve">que </w:t>
      </w:r>
      <w:r>
        <w:rPr>
          <w:rFonts w:ascii="Times New Roman" w:hAnsi="Times New Roman" w:cs="Times New Roman"/>
          <w:spacing w:val="2"/>
          <w:szCs w:val="24"/>
          <w:lang w:val="es-MX"/>
        </w:rPr>
        <w:t>la Deudora Garante</w:t>
      </w:r>
      <w:r w:rsidRPr="0099296B">
        <w:rPr>
          <w:rFonts w:ascii="Times New Roman" w:hAnsi="Times New Roman" w:cs="Times New Roman"/>
          <w:spacing w:val="2"/>
          <w:szCs w:val="24"/>
          <w:lang w:val="es-MX"/>
        </w:rPr>
        <w:t xml:space="preserve"> desee plantear a la compañía de seguros, deberá contar con autorización previa y por escrito de CREDI Q. Para tales efectos </w:t>
      </w:r>
      <w:r>
        <w:rPr>
          <w:rFonts w:ascii="Times New Roman" w:hAnsi="Times New Roman" w:cs="Times New Roman"/>
          <w:spacing w:val="2"/>
          <w:szCs w:val="24"/>
          <w:lang w:val="es-MX"/>
        </w:rPr>
        <w:t>la Deudora Garante</w:t>
      </w:r>
      <w:r w:rsidRPr="0099296B">
        <w:rPr>
          <w:rFonts w:ascii="Times New Roman" w:hAnsi="Times New Roman" w:cs="Times New Roman"/>
          <w:spacing w:val="2"/>
          <w:szCs w:val="24"/>
          <w:lang w:val="es-MX"/>
        </w:rPr>
        <w:t xml:space="preserve"> deberá solicitar qu</w:t>
      </w:r>
      <w:r>
        <w:rPr>
          <w:rFonts w:ascii="Times New Roman" w:hAnsi="Times New Roman" w:cs="Times New Roman"/>
          <w:spacing w:val="2"/>
          <w:szCs w:val="24"/>
          <w:lang w:val="es-MX"/>
        </w:rPr>
        <w:t>e esta condición conste en las pólizas de daños y de responsabilidad civil que contrate</w:t>
      </w:r>
      <w:r w:rsidRPr="0099296B">
        <w:rPr>
          <w:rFonts w:ascii="Times New Roman" w:hAnsi="Times New Roman" w:cs="Times New Roman"/>
          <w:spacing w:val="2"/>
          <w:szCs w:val="24"/>
          <w:lang w:val="es-MX"/>
        </w:rPr>
        <w:t xml:space="preserve"> o bien sean agregadas mediante los endosos respectivos</w:t>
      </w:r>
      <w:r>
        <w:rPr>
          <w:rFonts w:ascii="Times New Roman" w:hAnsi="Times New Roman" w:cs="Times New Roman"/>
          <w:spacing w:val="2"/>
          <w:szCs w:val="24"/>
          <w:lang w:val="es-MX"/>
        </w:rPr>
        <w:t xml:space="preserve">. </w:t>
      </w:r>
      <w:r>
        <w:rPr>
          <w:rFonts w:ascii="Times New Roman" w:hAnsi="Times New Roman" w:cs="Times New Roman"/>
          <w:b/>
          <w:spacing w:val="2"/>
          <w:szCs w:val="24"/>
          <w:lang w:val="es-MX"/>
        </w:rPr>
        <w:t xml:space="preserve">(vii) </w:t>
      </w:r>
      <w:r w:rsidRPr="006A794B">
        <w:rPr>
          <w:rFonts w:ascii="Times New Roman" w:hAnsi="Times New Roman" w:cs="Times New Roman"/>
          <w:spacing w:val="2"/>
          <w:szCs w:val="24"/>
          <w:lang w:val="es-ES_tradnl"/>
        </w:rPr>
        <w:t xml:space="preserve">Si la </w:t>
      </w:r>
      <w:r>
        <w:rPr>
          <w:rFonts w:ascii="Times New Roman" w:hAnsi="Times New Roman" w:cs="Times New Roman"/>
          <w:spacing w:val="2"/>
          <w:szCs w:val="24"/>
          <w:lang w:val="es-ES_tradnl"/>
        </w:rPr>
        <w:t>Deudora Garante d</w:t>
      </w:r>
      <w:r w:rsidRPr="006A794B">
        <w:rPr>
          <w:rFonts w:ascii="Times New Roman" w:hAnsi="Times New Roman" w:cs="Times New Roman"/>
          <w:spacing w:val="2"/>
          <w:szCs w:val="24"/>
          <w:lang w:val="es-ES_tradnl"/>
        </w:rPr>
        <w:t>ecide c</w:t>
      </w:r>
      <w:r>
        <w:rPr>
          <w:rFonts w:ascii="Times New Roman" w:hAnsi="Times New Roman" w:cs="Times New Roman"/>
          <w:spacing w:val="2"/>
          <w:szCs w:val="24"/>
          <w:lang w:val="es-ES_tradnl"/>
        </w:rPr>
        <w:t>ontratar por su propia cuenta los seguros</w:t>
      </w:r>
      <w:r w:rsidRPr="006A794B">
        <w:rPr>
          <w:rFonts w:ascii="Times New Roman" w:hAnsi="Times New Roman" w:cs="Times New Roman"/>
          <w:spacing w:val="2"/>
          <w:szCs w:val="24"/>
          <w:lang w:val="es-ES_tradnl"/>
        </w:rPr>
        <w:t xml:space="preserve">, y no renueva anualmente en tiempo y forma las pólizas o no las endosa </w:t>
      </w:r>
      <w:r>
        <w:rPr>
          <w:rFonts w:ascii="Times New Roman" w:hAnsi="Times New Roman" w:cs="Times New Roman"/>
          <w:spacing w:val="2"/>
          <w:szCs w:val="24"/>
          <w:lang w:val="es-ES_tradnl"/>
        </w:rPr>
        <w:t xml:space="preserve">a favor de CREDI Q, esto </w:t>
      </w:r>
      <w:r w:rsidRPr="006A794B">
        <w:rPr>
          <w:rFonts w:ascii="Times New Roman" w:hAnsi="Times New Roman" w:cs="Times New Roman"/>
          <w:spacing w:val="2"/>
          <w:szCs w:val="24"/>
          <w:lang w:val="es-ES_tradnl"/>
        </w:rPr>
        <w:t>dar</w:t>
      </w:r>
      <w:r>
        <w:rPr>
          <w:rFonts w:ascii="Times New Roman" w:hAnsi="Times New Roman" w:cs="Times New Roman"/>
          <w:spacing w:val="2"/>
          <w:szCs w:val="24"/>
          <w:lang w:val="es-ES_tradnl"/>
        </w:rPr>
        <w:t>á</w:t>
      </w:r>
      <w:r w:rsidRPr="006A794B">
        <w:rPr>
          <w:rFonts w:ascii="Times New Roman" w:hAnsi="Times New Roman" w:cs="Times New Roman"/>
          <w:spacing w:val="2"/>
          <w:szCs w:val="24"/>
          <w:lang w:val="es-ES_tradnl"/>
        </w:rPr>
        <w:t xml:space="preserve"> lugar a</w:t>
      </w:r>
      <w:r>
        <w:rPr>
          <w:rFonts w:ascii="Times New Roman" w:hAnsi="Times New Roman" w:cs="Times New Roman"/>
          <w:spacing w:val="2"/>
          <w:szCs w:val="24"/>
          <w:lang w:val="es-ES_tradnl"/>
        </w:rPr>
        <w:t xml:space="preserve"> un incumplimiento del Contrato de Garantía Mobiliaria y ejecución de la Garantía Mobiliaria conforme a lo convenido</w:t>
      </w:r>
      <w:r w:rsidRPr="006A794B">
        <w:rPr>
          <w:rFonts w:ascii="Times New Roman" w:hAnsi="Times New Roman" w:cs="Times New Roman"/>
          <w:spacing w:val="2"/>
          <w:szCs w:val="24"/>
          <w:lang w:val="es-ES_tradnl"/>
        </w:rPr>
        <w:t xml:space="preserve">. </w:t>
      </w:r>
      <w:r>
        <w:rPr>
          <w:rFonts w:ascii="Times New Roman" w:hAnsi="Times New Roman" w:cs="Times New Roman"/>
          <w:b/>
          <w:spacing w:val="2"/>
          <w:szCs w:val="24"/>
          <w:lang w:val="es-ES_tradnl"/>
        </w:rPr>
        <w:t xml:space="preserve">(viii) </w:t>
      </w:r>
      <w:r>
        <w:rPr>
          <w:rFonts w:ascii="Times New Roman" w:hAnsi="Times New Roman" w:cs="Times New Roman"/>
          <w:spacing w:val="2"/>
          <w:szCs w:val="24"/>
          <w:lang w:val="es-ES_tradnl"/>
        </w:rPr>
        <w:t>La Deudora Garante</w:t>
      </w:r>
      <w:r w:rsidRPr="006A794B">
        <w:rPr>
          <w:rFonts w:ascii="Times New Roman" w:hAnsi="Times New Roman" w:cs="Times New Roman"/>
          <w:spacing w:val="2"/>
          <w:szCs w:val="24"/>
          <w:lang w:val="es-ES_tradnl"/>
        </w:rPr>
        <w:t xml:space="preserve"> tiene derec</w:t>
      </w:r>
      <w:r>
        <w:rPr>
          <w:rFonts w:ascii="Times New Roman" w:hAnsi="Times New Roman" w:cs="Times New Roman"/>
          <w:spacing w:val="2"/>
          <w:szCs w:val="24"/>
          <w:lang w:val="es-ES_tradnl"/>
        </w:rPr>
        <w:t>ho a presentar reclamos contra l</w:t>
      </w:r>
      <w:r w:rsidRPr="006A794B">
        <w:rPr>
          <w:rFonts w:ascii="Times New Roman" w:hAnsi="Times New Roman" w:cs="Times New Roman"/>
          <w:spacing w:val="2"/>
          <w:szCs w:val="24"/>
          <w:lang w:val="es-ES_tradnl"/>
        </w:rPr>
        <w:t xml:space="preserve">a Compañía Aseguradora, facilitando CREDI Q un enlace entre ambas partes, en un período no mayor de tres (3) años, contado a partir del momento que se produce el hecho que genera </w:t>
      </w:r>
      <w:r w:rsidRPr="006A794B">
        <w:rPr>
          <w:rFonts w:ascii="Times New Roman" w:hAnsi="Times New Roman" w:cs="Times New Roman"/>
          <w:spacing w:val="2"/>
          <w:szCs w:val="24"/>
          <w:lang w:val="es-ES_tradnl"/>
        </w:rPr>
        <w:lastRenderedPageBreak/>
        <w:t xml:space="preserve">el reclamo; pero esto no exime al reclamante de cumplir con sus obligaciones de pago.  </w:t>
      </w:r>
      <w:r>
        <w:rPr>
          <w:rFonts w:ascii="Times New Roman" w:hAnsi="Times New Roman" w:cs="Times New Roman"/>
          <w:b/>
          <w:spacing w:val="2"/>
          <w:szCs w:val="24"/>
          <w:lang w:val="es-ES_tradnl"/>
        </w:rPr>
        <w:t xml:space="preserve">(ix) </w:t>
      </w:r>
      <w:r w:rsidRPr="006A794B">
        <w:rPr>
          <w:rFonts w:ascii="Times New Roman" w:hAnsi="Times New Roman" w:cs="Times New Roman"/>
          <w:spacing w:val="2"/>
          <w:szCs w:val="24"/>
          <w:lang w:val="es-ES_tradnl"/>
        </w:rPr>
        <w:t xml:space="preserve">El término de </w:t>
      </w:r>
      <w:r>
        <w:rPr>
          <w:rFonts w:ascii="Times New Roman" w:hAnsi="Times New Roman" w:cs="Times New Roman"/>
          <w:spacing w:val="2"/>
          <w:szCs w:val="24"/>
          <w:lang w:val="es-ES_tradnl"/>
        </w:rPr>
        <w:t>caducidad para que la Deudora Garante</w:t>
      </w:r>
      <w:r w:rsidRPr="006A794B">
        <w:rPr>
          <w:rFonts w:ascii="Times New Roman" w:hAnsi="Times New Roman" w:cs="Times New Roman"/>
          <w:spacing w:val="2"/>
          <w:szCs w:val="24"/>
          <w:lang w:val="es-ES_tradnl"/>
        </w:rPr>
        <w:t xml:space="preserve"> presente su reclamo en los términos del numeral anterior, será de treinta (30) días que correrán desde el día en que el derecho de reclamo pudo hacerse valer.</w:t>
      </w:r>
      <w:r>
        <w:rPr>
          <w:rFonts w:ascii="Times New Roman" w:hAnsi="Times New Roman" w:cs="Times New Roman"/>
          <w:spacing w:val="2"/>
          <w:szCs w:val="24"/>
          <w:lang w:val="es-ES_tradnl"/>
        </w:rPr>
        <w:t xml:space="preserve"> </w:t>
      </w:r>
      <w:r>
        <w:rPr>
          <w:rFonts w:ascii="Times New Roman" w:hAnsi="Times New Roman" w:cs="Times New Roman"/>
          <w:b/>
          <w:spacing w:val="2"/>
          <w:szCs w:val="24"/>
          <w:lang w:val="es-MX"/>
        </w:rPr>
        <w:t>(g)</w:t>
      </w:r>
      <w:r>
        <w:rPr>
          <w:rFonts w:ascii="Times New Roman" w:hAnsi="Times New Roman" w:cs="Times New Roman"/>
          <w:spacing w:val="2"/>
          <w:szCs w:val="24"/>
          <w:lang w:val="es-MX"/>
        </w:rPr>
        <w:t xml:space="preserve"> La Deudora Garante por éste acto le otorga el derecho a CREDI Q para instalar en el </w:t>
      </w:r>
      <w:r w:rsidRPr="00375451">
        <w:rPr>
          <w:rFonts w:ascii="Times New Roman" w:hAnsi="Times New Roman" w:cs="Times New Roman"/>
          <w:szCs w:val="24"/>
        </w:rPr>
        <w:t>vehículo garantizador</w:t>
      </w:r>
      <w:r>
        <w:rPr>
          <w:rFonts w:ascii="Times New Roman" w:hAnsi="Times New Roman" w:cs="Times New Roman"/>
          <w:szCs w:val="24"/>
        </w:rPr>
        <w:t xml:space="preserve"> dispositivos GPS y/o dispositivos que permitan</w:t>
      </w:r>
      <w:r w:rsidRPr="00375451">
        <w:rPr>
          <w:rFonts w:ascii="Times New Roman" w:hAnsi="Times New Roman" w:cs="Times New Roman"/>
          <w:szCs w:val="24"/>
        </w:rPr>
        <w:t xml:space="preserve"> e</w:t>
      </w:r>
      <w:r>
        <w:rPr>
          <w:rFonts w:ascii="Times New Roman" w:hAnsi="Times New Roman" w:cs="Times New Roman"/>
          <w:szCs w:val="24"/>
        </w:rPr>
        <w:t xml:space="preserve">l bloqueo remoto del mismo para los efectos del proceso de ejecución pactados en el presente Contrato de Garantía </w:t>
      </w:r>
      <w:proofErr w:type="gramStart"/>
      <w:r>
        <w:rPr>
          <w:rFonts w:ascii="Times New Roman" w:hAnsi="Times New Roman" w:cs="Times New Roman"/>
          <w:szCs w:val="24"/>
        </w:rPr>
        <w:t>Mobiliaria.-</w:t>
      </w:r>
      <w:proofErr w:type="gramEnd"/>
    </w:p>
    <w:p w:rsidR="003546C6" w:rsidRDefault="003546C6" w:rsidP="003546C6">
      <w:pPr>
        <w:spacing w:line="276" w:lineRule="auto"/>
        <w:jc w:val="both"/>
        <w:rPr>
          <w:rFonts w:ascii="Times New Roman" w:hAnsi="Times New Roman" w:cs="Times New Roman"/>
          <w:b/>
          <w:szCs w:val="24"/>
          <w:u w:val="single"/>
        </w:rPr>
      </w:pPr>
    </w:p>
    <w:p w:rsidR="003546C6" w:rsidRDefault="003546C6" w:rsidP="003546C6">
      <w:pPr>
        <w:spacing w:line="276" w:lineRule="auto"/>
        <w:jc w:val="both"/>
        <w:rPr>
          <w:rFonts w:ascii="Times New Roman" w:hAnsi="Times New Roman" w:cs="Times New Roman"/>
          <w:b/>
          <w:szCs w:val="24"/>
          <w:u w:val="single"/>
        </w:rPr>
      </w:pPr>
      <w:r>
        <w:rPr>
          <w:rFonts w:ascii="Times New Roman" w:hAnsi="Times New Roman" w:cs="Times New Roman"/>
          <w:b/>
          <w:szCs w:val="24"/>
          <w:u w:val="single"/>
        </w:rPr>
        <w:t>QUIN</w:t>
      </w:r>
      <w:r w:rsidRPr="007D07F9">
        <w:rPr>
          <w:rFonts w:ascii="Times New Roman" w:hAnsi="Times New Roman" w:cs="Times New Roman"/>
          <w:b/>
          <w:szCs w:val="24"/>
          <w:u w:val="single"/>
        </w:rPr>
        <w:t>TO:</w:t>
      </w:r>
      <w:r>
        <w:rPr>
          <w:rFonts w:ascii="Times New Roman" w:hAnsi="Times New Roman" w:cs="Times New Roman"/>
          <w:b/>
          <w:szCs w:val="24"/>
          <w:u w:val="single"/>
        </w:rPr>
        <w:t xml:space="preserve"> </w:t>
      </w:r>
      <w:r>
        <w:rPr>
          <w:rFonts w:ascii="Times New Roman" w:hAnsi="Times New Roman" w:cs="Times New Roman"/>
          <w:b/>
          <w:bCs/>
          <w:spacing w:val="-2"/>
          <w:szCs w:val="24"/>
          <w:u w:val="single"/>
          <w:lang w:val="es-ES_tradnl"/>
        </w:rPr>
        <w:t>TÍTULO EJECUTIVO.-</w:t>
      </w:r>
      <w:r>
        <w:rPr>
          <w:rFonts w:ascii="Times New Roman" w:hAnsi="Times New Roman" w:cs="Times New Roman"/>
          <w:bCs/>
          <w:spacing w:val="-2"/>
          <w:szCs w:val="24"/>
          <w:lang w:val="es-ES_tradnl"/>
        </w:rPr>
        <w:t xml:space="preserve"> </w:t>
      </w:r>
      <w:r>
        <w:rPr>
          <w:rFonts w:ascii="Times New Roman" w:hAnsi="Times New Roman" w:cs="Times New Roman"/>
          <w:szCs w:val="24"/>
        </w:rPr>
        <w:t xml:space="preserve">Conforme dispone el Artículo 9 de la Ley de Garantías Mobiliarias, las Partes expresamente aceptan y acuerdan que para la ejecución extrajudicial de la Garantía Mobiliaria, el original del presente  Contrato de Garantía Mobiliaria o una versión resumida del mismo, firmado por la Deudora Garante, deberá ser inscrito conjuntamente con el formulario registral de ejecución de la Garantía Mobiliaria en el Registro de Garantías Mobiliarias, y tendrá el carácter de título ejecutivo. Por su lado, para la ejecución judicial de la Garantía Mobiliaria, el original del presente Contrato de Garantía Mobiliaria conjuntamente con el formulario registral de ejecución de la Garantía Mobiliaria inscrito en el Registro de Garantías Mobiliarias, con o sin documentos adjuntos al mismo, tendrán el carácter de título </w:t>
      </w:r>
      <w:proofErr w:type="gramStart"/>
      <w:r>
        <w:rPr>
          <w:rFonts w:ascii="Times New Roman" w:hAnsi="Times New Roman" w:cs="Times New Roman"/>
          <w:szCs w:val="24"/>
        </w:rPr>
        <w:t>ejecutivo.-</w:t>
      </w:r>
      <w:proofErr w:type="gramEnd"/>
    </w:p>
    <w:p w:rsidR="003546C6" w:rsidRDefault="003546C6" w:rsidP="003546C6">
      <w:pPr>
        <w:spacing w:line="276" w:lineRule="auto"/>
        <w:jc w:val="both"/>
        <w:rPr>
          <w:rFonts w:ascii="Times New Roman" w:hAnsi="Times New Roman" w:cs="Times New Roman"/>
          <w:b/>
          <w:szCs w:val="24"/>
          <w:u w:val="single"/>
        </w:rPr>
      </w:pPr>
    </w:p>
    <w:p w:rsidR="003546C6" w:rsidRDefault="003546C6" w:rsidP="003546C6">
      <w:pPr>
        <w:spacing w:line="276" w:lineRule="auto"/>
        <w:jc w:val="both"/>
        <w:rPr>
          <w:rFonts w:ascii="Times New Roman" w:hAnsi="Times New Roman" w:cs="Times New Roman"/>
          <w:szCs w:val="24"/>
        </w:rPr>
      </w:pPr>
      <w:r w:rsidRPr="00E31CD6">
        <w:rPr>
          <w:rFonts w:ascii="Times New Roman" w:hAnsi="Times New Roman" w:cs="Times New Roman"/>
          <w:b/>
          <w:szCs w:val="24"/>
          <w:u w:val="single"/>
        </w:rPr>
        <w:t xml:space="preserve">SEXTO: </w:t>
      </w:r>
      <w:r>
        <w:rPr>
          <w:rFonts w:ascii="Times New Roman" w:hAnsi="Times New Roman" w:cs="Times New Roman"/>
          <w:b/>
          <w:szCs w:val="24"/>
          <w:u w:val="single"/>
        </w:rPr>
        <w:t xml:space="preserve">EJECUCIÓN DE LA GARANTÍA </w:t>
      </w:r>
      <w:proofErr w:type="gramStart"/>
      <w:r>
        <w:rPr>
          <w:rFonts w:ascii="Times New Roman" w:hAnsi="Times New Roman" w:cs="Times New Roman"/>
          <w:b/>
          <w:szCs w:val="24"/>
          <w:u w:val="single"/>
        </w:rPr>
        <w:t>MOBILIARIA.-</w:t>
      </w:r>
      <w:proofErr w:type="gramEnd"/>
      <w:r w:rsidRPr="007D07F9">
        <w:rPr>
          <w:rFonts w:ascii="Times New Roman" w:hAnsi="Times New Roman" w:cs="Times New Roman"/>
          <w:szCs w:val="24"/>
        </w:rPr>
        <w:t xml:space="preserve"> </w:t>
      </w:r>
      <w:r>
        <w:rPr>
          <w:rFonts w:ascii="Times New Roman" w:hAnsi="Times New Roman" w:cs="Times New Roman"/>
          <w:szCs w:val="24"/>
        </w:rPr>
        <w:t>Las Partes acuerdan y aceptan que</w:t>
      </w:r>
      <w:r w:rsidRPr="007D07F9">
        <w:rPr>
          <w:rFonts w:ascii="Times New Roman" w:hAnsi="Times New Roman" w:cs="Times New Roman"/>
          <w:szCs w:val="24"/>
        </w:rPr>
        <w:t xml:space="preserve"> en caso que CREDI Q se vea obligada a la ejecución del bien</w:t>
      </w:r>
      <w:r>
        <w:rPr>
          <w:rFonts w:ascii="Times New Roman" w:hAnsi="Times New Roman" w:cs="Times New Roman"/>
          <w:szCs w:val="24"/>
        </w:rPr>
        <w:t xml:space="preserve"> dado en garantía,</w:t>
      </w:r>
      <w:r w:rsidRPr="007D07F9">
        <w:rPr>
          <w:rFonts w:ascii="Times New Roman" w:hAnsi="Times New Roman" w:cs="Times New Roman"/>
          <w:szCs w:val="24"/>
        </w:rPr>
        <w:t xml:space="preserve"> por incumplimiento de</w:t>
      </w:r>
      <w:r>
        <w:rPr>
          <w:rFonts w:ascii="Times New Roman" w:hAnsi="Times New Roman" w:cs="Times New Roman"/>
          <w:szCs w:val="24"/>
        </w:rPr>
        <w:t xml:space="preserve"> las</w:t>
      </w:r>
      <w:r w:rsidRPr="007D07F9">
        <w:rPr>
          <w:rFonts w:ascii="Times New Roman" w:hAnsi="Times New Roman" w:cs="Times New Roman"/>
          <w:szCs w:val="24"/>
        </w:rPr>
        <w:t xml:space="preserve"> obligaciones de </w:t>
      </w:r>
      <w:r>
        <w:rPr>
          <w:rFonts w:ascii="Times New Roman" w:hAnsi="Times New Roman" w:cs="Times New Roman"/>
          <w:szCs w:val="24"/>
        </w:rPr>
        <w:t>la Deudora Garante en el Contrato de Crédito y demás Obligaciones Garantizadas</w:t>
      </w:r>
      <w:r w:rsidRPr="007D07F9">
        <w:rPr>
          <w:rFonts w:ascii="Times New Roman" w:hAnsi="Times New Roman" w:cs="Times New Roman"/>
          <w:szCs w:val="24"/>
        </w:rPr>
        <w:t xml:space="preserve">, </w:t>
      </w:r>
      <w:r>
        <w:rPr>
          <w:rFonts w:ascii="Times New Roman" w:hAnsi="Times New Roman" w:cs="Times New Roman"/>
          <w:szCs w:val="24"/>
        </w:rPr>
        <w:t>CREDI Q</w:t>
      </w:r>
      <w:r w:rsidRPr="007D07F9">
        <w:rPr>
          <w:rFonts w:ascii="Times New Roman" w:hAnsi="Times New Roman" w:cs="Times New Roman"/>
          <w:szCs w:val="24"/>
        </w:rPr>
        <w:t xml:space="preserve"> podrá</w:t>
      </w:r>
      <w:r>
        <w:rPr>
          <w:rFonts w:ascii="Times New Roman" w:hAnsi="Times New Roman" w:cs="Times New Roman"/>
          <w:szCs w:val="24"/>
        </w:rPr>
        <w:t xml:space="preserve"> a su sola discreción</w:t>
      </w:r>
      <w:r w:rsidRPr="007D07F9">
        <w:rPr>
          <w:rFonts w:ascii="Times New Roman" w:hAnsi="Times New Roman" w:cs="Times New Roman"/>
          <w:szCs w:val="24"/>
        </w:rPr>
        <w:t xml:space="preserve"> </w:t>
      </w:r>
      <w:r>
        <w:rPr>
          <w:rFonts w:ascii="Times New Roman" w:hAnsi="Times New Roman" w:cs="Times New Roman"/>
          <w:szCs w:val="24"/>
        </w:rPr>
        <w:t xml:space="preserve">ejecutar la Garantía Mobiliaria y </w:t>
      </w:r>
      <w:r w:rsidRPr="007D07F9">
        <w:rPr>
          <w:rFonts w:ascii="Times New Roman" w:hAnsi="Times New Roman" w:cs="Times New Roman"/>
          <w:szCs w:val="24"/>
        </w:rPr>
        <w:t>seguir cual</w:t>
      </w:r>
      <w:r>
        <w:rPr>
          <w:rFonts w:ascii="Times New Roman" w:hAnsi="Times New Roman" w:cs="Times New Roman"/>
          <w:szCs w:val="24"/>
        </w:rPr>
        <w:t>es</w:t>
      </w:r>
      <w:r w:rsidRPr="007D07F9">
        <w:rPr>
          <w:rFonts w:ascii="Times New Roman" w:hAnsi="Times New Roman" w:cs="Times New Roman"/>
          <w:szCs w:val="24"/>
        </w:rPr>
        <w:t>quiera de los siguientes</w:t>
      </w:r>
      <w:r>
        <w:rPr>
          <w:rFonts w:ascii="Times New Roman" w:hAnsi="Times New Roman" w:cs="Times New Roman"/>
          <w:szCs w:val="24"/>
        </w:rPr>
        <w:t xml:space="preserve"> </w:t>
      </w:r>
      <w:r w:rsidRPr="007D07F9">
        <w:rPr>
          <w:rFonts w:ascii="Times New Roman" w:hAnsi="Times New Roman" w:cs="Times New Roman"/>
          <w:szCs w:val="24"/>
        </w:rPr>
        <w:t>procedimientos</w:t>
      </w:r>
      <w:r>
        <w:rPr>
          <w:rFonts w:ascii="Times New Roman" w:hAnsi="Times New Roman" w:cs="Times New Roman"/>
          <w:szCs w:val="24"/>
        </w:rPr>
        <w:t xml:space="preserve"> de ejecución:</w:t>
      </w:r>
      <w:r w:rsidRPr="007D07F9">
        <w:rPr>
          <w:rFonts w:ascii="Times New Roman" w:hAnsi="Times New Roman" w:cs="Times New Roman"/>
          <w:szCs w:val="24"/>
        </w:rPr>
        <w:t xml:space="preserve"> </w:t>
      </w:r>
    </w:p>
    <w:p w:rsidR="003546C6" w:rsidRDefault="003546C6" w:rsidP="003546C6">
      <w:pPr>
        <w:pStyle w:val="Prrafodelista"/>
        <w:numPr>
          <w:ilvl w:val="0"/>
          <w:numId w:val="1"/>
        </w:numPr>
        <w:spacing w:line="276" w:lineRule="auto"/>
        <w:jc w:val="both"/>
        <w:rPr>
          <w:rFonts w:ascii="Times New Roman" w:hAnsi="Times New Roman"/>
          <w:sz w:val="24"/>
          <w:szCs w:val="24"/>
        </w:rPr>
      </w:pPr>
      <w:r w:rsidRPr="00E039B3">
        <w:rPr>
          <w:rFonts w:ascii="Times New Roman" w:hAnsi="Times New Roman"/>
          <w:b/>
          <w:sz w:val="24"/>
          <w:szCs w:val="24"/>
        </w:rPr>
        <w:t>Ejecución Judicial</w:t>
      </w:r>
      <w:r w:rsidRPr="00E039B3">
        <w:rPr>
          <w:rFonts w:ascii="Times New Roman" w:hAnsi="Times New Roman"/>
          <w:sz w:val="24"/>
          <w:szCs w:val="24"/>
        </w:rPr>
        <w:t xml:space="preserve">, por medio de los mecanismos y procedimientos consignados en las Leyes Aplicables, dentro de los cuales se contempla la Ejecución de Título Extrajudicial prevista en el Código Procesal Civil y/o el procedimiento de Ejecución Judicial previsto en el numeral 3) del Artículo </w:t>
      </w:r>
      <w:r>
        <w:rPr>
          <w:rFonts w:ascii="Times New Roman" w:hAnsi="Times New Roman"/>
          <w:sz w:val="24"/>
          <w:szCs w:val="24"/>
        </w:rPr>
        <w:t>cincuenta y cinco (</w:t>
      </w:r>
      <w:r w:rsidRPr="00E039B3">
        <w:rPr>
          <w:rFonts w:ascii="Times New Roman" w:hAnsi="Times New Roman"/>
          <w:sz w:val="24"/>
          <w:szCs w:val="24"/>
        </w:rPr>
        <w:t>55</w:t>
      </w:r>
      <w:r>
        <w:rPr>
          <w:rFonts w:ascii="Times New Roman" w:hAnsi="Times New Roman"/>
          <w:sz w:val="24"/>
          <w:szCs w:val="24"/>
        </w:rPr>
        <w:t>)</w:t>
      </w:r>
      <w:r w:rsidRPr="00E039B3">
        <w:rPr>
          <w:rFonts w:ascii="Times New Roman" w:hAnsi="Times New Roman"/>
          <w:sz w:val="24"/>
          <w:szCs w:val="24"/>
        </w:rPr>
        <w:t xml:space="preserve"> de la Ley de Garantías Mobiliarias. </w:t>
      </w:r>
    </w:p>
    <w:p w:rsidR="003546C6" w:rsidRPr="00E039B3" w:rsidRDefault="003546C6" w:rsidP="003546C6">
      <w:pPr>
        <w:pStyle w:val="Prrafodelista"/>
        <w:spacing w:line="276" w:lineRule="auto"/>
        <w:ind w:left="360"/>
        <w:jc w:val="both"/>
        <w:rPr>
          <w:rFonts w:ascii="Times New Roman" w:hAnsi="Times New Roman"/>
          <w:sz w:val="24"/>
          <w:szCs w:val="24"/>
        </w:rPr>
      </w:pPr>
    </w:p>
    <w:p w:rsidR="003546C6" w:rsidRDefault="003546C6" w:rsidP="003546C6">
      <w:pPr>
        <w:pStyle w:val="Prrafodelista"/>
        <w:numPr>
          <w:ilvl w:val="0"/>
          <w:numId w:val="1"/>
        </w:numPr>
        <w:spacing w:line="276" w:lineRule="auto"/>
        <w:jc w:val="both"/>
        <w:rPr>
          <w:rFonts w:ascii="Times New Roman" w:hAnsi="Times New Roman"/>
          <w:sz w:val="24"/>
          <w:szCs w:val="24"/>
        </w:rPr>
      </w:pPr>
      <w:r w:rsidRPr="004F5285">
        <w:rPr>
          <w:rFonts w:ascii="Times New Roman" w:hAnsi="Times New Roman"/>
          <w:b/>
          <w:sz w:val="24"/>
          <w:szCs w:val="24"/>
        </w:rPr>
        <w:t>Venta directa en pública subasta por medio de un Notario</w:t>
      </w:r>
      <w:r>
        <w:rPr>
          <w:rFonts w:ascii="Times New Roman" w:hAnsi="Times New Roman"/>
          <w:sz w:val="24"/>
          <w:szCs w:val="24"/>
        </w:rPr>
        <w:t>,</w:t>
      </w:r>
      <w:r w:rsidRPr="002F401C">
        <w:rPr>
          <w:rFonts w:ascii="Times New Roman" w:hAnsi="Times New Roman"/>
          <w:sz w:val="24"/>
          <w:szCs w:val="24"/>
        </w:rPr>
        <w:t xml:space="preserve"> electo por CREDI Q, según lo dispuesto en el Código de Come</w:t>
      </w:r>
      <w:r>
        <w:rPr>
          <w:rFonts w:ascii="Times New Roman" w:hAnsi="Times New Roman"/>
          <w:sz w:val="24"/>
          <w:szCs w:val="24"/>
        </w:rPr>
        <w:t>rcio en el párrafo segundo del a</w:t>
      </w:r>
      <w:r w:rsidRPr="002F401C">
        <w:rPr>
          <w:rFonts w:ascii="Times New Roman" w:hAnsi="Times New Roman"/>
          <w:sz w:val="24"/>
          <w:szCs w:val="24"/>
        </w:rPr>
        <w:t>rtículo</w:t>
      </w:r>
      <w:r>
        <w:rPr>
          <w:rFonts w:ascii="Times New Roman" w:hAnsi="Times New Roman"/>
          <w:sz w:val="24"/>
          <w:szCs w:val="24"/>
        </w:rPr>
        <w:t xml:space="preserve"> un mil trescientos tres (1303)</w:t>
      </w:r>
      <w:r w:rsidRPr="002F401C">
        <w:rPr>
          <w:rFonts w:ascii="Times New Roman" w:hAnsi="Times New Roman"/>
          <w:sz w:val="24"/>
          <w:szCs w:val="24"/>
        </w:rPr>
        <w:t xml:space="preserve">; para lo cual, </w:t>
      </w:r>
      <w:r>
        <w:rPr>
          <w:rFonts w:ascii="Times New Roman" w:hAnsi="Times New Roman"/>
          <w:sz w:val="24"/>
          <w:szCs w:val="24"/>
        </w:rPr>
        <w:t xml:space="preserve">la </w:t>
      </w:r>
      <w:r w:rsidRPr="002F401C">
        <w:rPr>
          <w:rFonts w:ascii="Times New Roman" w:hAnsi="Times New Roman"/>
          <w:sz w:val="24"/>
          <w:szCs w:val="24"/>
        </w:rPr>
        <w:t>Deudor</w:t>
      </w:r>
      <w:r>
        <w:rPr>
          <w:rFonts w:ascii="Times New Roman" w:hAnsi="Times New Roman"/>
          <w:sz w:val="24"/>
          <w:szCs w:val="24"/>
        </w:rPr>
        <w:t>a</w:t>
      </w:r>
      <w:r w:rsidRPr="002F401C">
        <w:rPr>
          <w:rFonts w:ascii="Times New Roman" w:hAnsi="Times New Roman"/>
          <w:sz w:val="24"/>
          <w:szCs w:val="24"/>
        </w:rPr>
        <w:t xml:space="preserve"> Garante</w:t>
      </w:r>
      <w:r>
        <w:rPr>
          <w:rFonts w:ascii="Times New Roman" w:hAnsi="Times New Roman"/>
          <w:sz w:val="24"/>
          <w:szCs w:val="24"/>
        </w:rPr>
        <w:t xml:space="preserve"> faculta a CREDI Q </w:t>
      </w:r>
      <w:r w:rsidRPr="002F401C">
        <w:rPr>
          <w:rFonts w:ascii="Times New Roman" w:hAnsi="Times New Roman"/>
          <w:sz w:val="24"/>
          <w:szCs w:val="24"/>
        </w:rPr>
        <w:t>llev</w:t>
      </w:r>
      <w:r>
        <w:rPr>
          <w:rFonts w:ascii="Times New Roman" w:hAnsi="Times New Roman"/>
          <w:sz w:val="24"/>
          <w:szCs w:val="24"/>
        </w:rPr>
        <w:t>ar</w:t>
      </w:r>
      <w:r w:rsidRPr="002F401C">
        <w:rPr>
          <w:rFonts w:ascii="Times New Roman" w:hAnsi="Times New Roman"/>
          <w:sz w:val="24"/>
          <w:szCs w:val="24"/>
        </w:rPr>
        <w:t xml:space="preserve"> a cabo una inspección y avalúo del bien prendado para que el valor que resultare de éste sea utilizado como precio base en la subasta pública. </w:t>
      </w:r>
    </w:p>
    <w:p w:rsidR="003546C6" w:rsidRPr="00375451" w:rsidRDefault="003546C6" w:rsidP="003546C6">
      <w:pPr>
        <w:pStyle w:val="Prrafodelista"/>
        <w:rPr>
          <w:rFonts w:ascii="Times New Roman" w:hAnsi="Times New Roman"/>
          <w:sz w:val="24"/>
          <w:szCs w:val="24"/>
        </w:rPr>
      </w:pPr>
    </w:p>
    <w:p w:rsidR="003546C6" w:rsidRDefault="003546C6" w:rsidP="003546C6">
      <w:pPr>
        <w:pStyle w:val="Prrafodelista"/>
        <w:numPr>
          <w:ilvl w:val="0"/>
          <w:numId w:val="1"/>
        </w:numPr>
        <w:spacing w:line="276" w:lineRule="auto"/>
        <w:jc w:val="both"/>
        <w:rPr>
          <w:rFonts w:ascii="Times New Roman" w:hAnsi="Times New Roman"/>
          <w:sz w:val="24"/>
          <w:szCs w:val="24"/>
        </w:rPr>
      </w:pPr>
      <w:r w:rsidRPr="004F5285">
        <w:rPr>
          <w:rFonts w:ascii="Times New Roman" w:hAnsi="Times New Roman"/>
          <w:b/>
          <w:sz w:val="24"/>
          <w:szCs w:val="24"/>
        </w:rPr>
        <w:t>Ejecución Extrajudicial con intervención de Notario al tenor de lo dispuesto en la Ley de Garantías Mobiliarias</w:t>
      </w:r>
      <w:r w:rsidRPr="00375451">
        <w:rPr>
          <w:rFonts w:ascii="Times New Roman" w:hAnsi="Times New Roman"/>
          <w:sz w:val="24"/>
          <w:szCs w:val="24"/>
        </w:rPr>
        <w:t>,</w:t>
      </w:r>
      <w:r w:rsidRPr="00C51FAC">
        <w:rPr>
          <w:rFonts w:ascii="Times New Roman" w:hAnsi="Times New Roman"/>
          <w:sz w:val="24"/>
          <w:szCs w:val="24"/>
        </w:rPr>
        <w:t xml:space="preserve"> pudiendo</w:t>
      </w:r>
      <w:r>
        <w:rPr>
          <w:rFonts w:ascii="Times New Roman" w:hAnsi="Times New Roman"/>
          <w:sz w:val="24"/>
          <w:szCs w:val="24"/>
        </w:rPr>
        <w:t xml:space="preserve"> CREDI Q</w:t>
      </w:r>
      <w:r w:rsidRPr="00C51FAC">
        <w:rPr>
          <w:rFonts w:ascii="Times New Roman" w:hAnsi="Times New Roman"/>
          <w:sz w:val="24"/>
          <w:szCs w:val="24"/>
        </w:rPr>
        <w:t xml:space="preserve"> nombrar durante el proceso de ejecución uno o varios Notarios, </w:t>
      </w:r>
      <w:r>
        <w:rPr>
          <w:rFonts w:ascii="Times New Roman" w:hAnsi="Times New Roman"/>
          <w:sz w:val="24"/>
          <w:szCs w:val="24"/>
        </w:rPr>
        <w:t>simultáneamente o sucesivamente</w:t>
      </w:r>
      <w:r w:rsidRPr="00C51FAC">
        <w:rPr>
          <w:rFonts w:ascii="Times New Roman" w:hAnsi="Times New Roman"/>
          <w:sz w:val="24"/>
          <w:szCs w:val="24"/>
        </w:rPr>
        <w:t xml:space="preserve">. </w:t>
      </w:r>
      <w:r>
        <w:rPr>
          <w:rFonts w:ascii="Times New Roman" w:hAnsi="Times New Roman"/>
          <w:sz w:val="24"/>
          <w:szCs w:val="24"/>
        </w:rPr>
        <w:t>Para los efectos de la ejecución extrajudicial, las Partes acuerdan y aceptan que CREDI Q tendrá</w:t>
      </w:r>
      <w:r w:rsidRPr="00C51FAC">
        <w:rPr>
          <w:rFonts w:ascii="Times New Roman" w:hAnsi="Times New Roman"/>
          <w:sz w:val="24"/>
          <w:szCs w:val="24"/>
        </w:rPr>
        <w:t xml:space="preserve"> el derecho de apropiarse de</w:t>
      </w:r>
      <w:r>
        <w:rPr>
          <w:rFonts w:ascii="Times New Roman" w:hAnsi="Times New Roman"/>
          <w:sz w:val="24"/>
          <w:szCs w:val="24"/>
        </w:rPr>
        <w:t>l bien dado en garantía</w:t>
      </w:r>
      <w:r w:rsidRPr="00C51FAC">
        <w:rPr>
          <w:rFonts w:ascii="Times New Roman" w:hAnsi="Times New Roman"/>
          <w:sz w:val="24"/>
          <w:szCs w:val="24"/>
        </w:rPr>
        <w:t xml:space="preserve">, </w:t>
      </w:r>
      <w:r>
        <w:rPr>
          <w:rFonts w:ascii="Times New Roman" w:hAnsi="Times New Roman"/>
          <w:sz w:val="24"/>
          <w:szCs w:val="24"/>
        </w:rPr>
        <w:t>al tenor de lo dispuesto en el a</w:t>
      </w:r>
      <w:r w:rsidRPr="00C51FAC">
        <w:rPr>
          <w:rFonts w:ascii="Times New Roman" w:hAnsi="Times New Roman"/>
          <w:sz w:val="24"/>
          <w:szCs w:val="24"/>
        </w:rPr>
        <w:t>rtículo</w:t>
      </w:r>
      <w:r>
        <w:rPr>
          <w:rFonts w:ascii="Times New Roman" w:hAnsi="Times New Roman"/>
          <w:sz w:val="24"/>
          <w:szCs w:val="24"/>
        </w:rPr>
        <w:t xml:space="preserve"> cincuenta y cinco (55) numeral dos (2)</w:t>
      </w:r>
      <w:r w:rsidRPr="00C51FAC">
        <w:rPr>
          <w:rFonts w:ascii="Times New Roman" w:hAnsi="Times New Roman"/>
          <w:sz w:val="24"/>
          <w:szCs w:val="24"/>
        </w:rPr>
        <w:t xml:space="preserve"> de la Ley de Garantías Mobiliarias. </w:t>
      </w:r>
      <w:r w:rsidRPr="00C51FAC">
        <w:rPr>
          <w:rFonts w:ascii="Times New Roman" w:hAnsi="Times New Roman"/>
          <w:sz w:val="24"/>
          <w:szCs w:val="24"/>
        </w:rPr>
        <w:lastRenderedPageBreak/>
        <w:t>El proceso de notificación, oposición,</w:t>
      </w:r>
      <w:r>
        <w:rPr>
          <w:rFonts w:ascii="Times New Roman" w:hAnsi="Times New Roman"/>
          <w:sz w:val="24"/>
          <w:szCs w:val="24"/>
        </w:rPr>
        <w:t xml:space="preserve"> apropiación</w:t>
      </w:r>
      <w:r w:rsidRPr="00C51FAC">
        <w:rPr>
          <w:rFonts w:ascii="Times New Roman" w:hAnsi="Times New Roman"/>
          <w:sz w:val="24"/>
          <w:szCs w:val="24"/>
        </w:rPr>
        <w:t xml:space="preserve"> y d</w:t>
      </w:r>
      <w:r>
        <w:rPr>
          <w:rFonts w:ascii="Times New Roman" w:hAnsi="Times New Roman"/>
          <w:sz w:val="24"/>
          <w:szCs w:val="24"/>
        </w:rPr>
        <w:t>isposición de</w:t>
      </w:r>
      <w:r w:rsidRPr="00C51FAC">
        <w:rPr>
          <w:rFonts w:ascii="Times New Roman" w:hAnsi="Times New Roman"/>
          <w:sz w:val="24"/>
          <w:szCs w:val="24"/>
        </w:rPr>
        <w:t>l</w:t>
      </w:r>
      <w:r>
        <w:rPr>
          <w:rFonts w:ascii="Times New Roman" w:hAnsi="Times New Roman"/>
          <w:sz w:val="24"/>
          <w:szCs w:val="24"/>
        </w:rPr>
        <w:t xml:space="preserve"> bien dado en garantía será el siguiente</w:t>
      </w:r>
      <w:r w:rsidRPr="00C51FAC">
        <w:rPr>
          <w:rFonts w:ascii="Times New Roman" w:hAnsi="Times New Roman"/>
          <w:sz w:val="24"/>
          <w:szCs w:val="24"/>
        </w:rPr>
        <w:t xml:space="preserve">: </w:t>
      </w:r>
    </w:p>
    <w:p w:rsidR="003546C6" w:rsidRPr="00C51FAC" w:rsidRDefault="003546C6" w:rsidP="003546C6">
      <w:pPr>
        <w:pStyle w:val="Prrafodelista"/>
        <w:rPr>
          <w:rFonts w:ascii="Times New Roman" w:hAnsi="Times New Roman"/>
          <w:sz w:val="24"/>
          <w:szCs w:val="24"/>
        </w:rPr>
      </w:pPr>
    </w:p>
    <w:p w:rsidR="003546C6" w:rsidRPr="00DB6EB7" w:rsidRDefault="003546C6" w:rsidP="003546C6">
      <w:pPr>
        <w:pStyle w:val="Prrafodelista"/>
        <w:numPr>
          <w:ilvl w:val="1"/>
          <w:numId w:val="1"/>
        </w:numPr>
        <w:spacing w:before="240" w:line="276" w:lineRule="auto"/>
        <w:jc w:val="both"/>
        <w:rPr>
          <w:rFonts w:ascii="Times New Roman" w:hAnsi="Times New Roman"/>
          <w:sz w:val="24"/>
          <w:szCs w:val="24"/>
        </w:rPr>
      </w:pPr>
      <w:r w:rsidRPr="00C51FAC">
        <w:rPr>
          <w:rFonts w:ascii="Times New Roman" w:hAnsi="Times New Roman"/>
          <w:b/>
          <w:sz w:val="24"/>
          <w:szCs w:val="24"/>
          <w:u w:val="single"/>
        </w:rPr>
        <w:t>Notificación</w:t>
      </w:r>
      <w:r>
        <w:rPr>
          <w:rFonts w:ascii="Times New Roman" w:hAnsi="Times New Roman"/>
          <w:b/>
          <w:sz w:val="24"/>
          <w:szCs w:val="24"/>
          <w:u w:val="single"/>
        </w:rPr>
        <w:t xml:space="preserve"> del Incumplimiento</w:t>
      </w:r>
      <w:r w:rsidRPr="00C51FAC">
        <w:rPr>
          <w:rFonts w:ascii="Times New Roman" w:hAnsi="Times New Roman"/>
          <w:b/>
          <w:sz w:val="24"/>
          <w:szCs w:val="24"/>
          <w:u w:val="single"/>
        </w:rPr>
        <w:t>:</w:t>
      </w:r>
      <w:r w:rsidRPr="00C51FAC">
        <w:rPr>
          <w:rFonts w:ascii="Times New Roman" w:hAnsi="Times New Roman"/>
          <w:sz w:val="24"/>
          <w:szCs w:val="24"/>
        </w:rPr>
        <w:t xml:space="preserve"> </w:t>
      </w:r>
      <w:r w:rsidRPr="00C51FAC">
        <w:rPr>
          <w:rFonts w:ascii="Times New Roman" w:hAnsi="Times New Roman"/>
          <w:b/>
          <w:sz w:val="24"/>
          <w:szCs w:val="24"/>
        </w:rPr>
        <w:t>(i)</w:t>
      </w:r>
      <w:r w:rsidRPr="00C51FAC">
        <w:rPr>
          <w:rFonts w:ascii="Times New Roman" w:hAnsi="Times New Roman"/>
          <w:sz w:val="24"/>
          <w:szCs w:val="24"/>
        </w:rPr>
        <w:t xml:space="preserve"> </w:t>
      </w:r>
      <w:r>
        <w:rPr>
          <w:rFonts w:ascii="Times New Roman" w:hAnsi="Times New Roman"/>
          <w:sz w:val="24"/>
          <w:szCs w:val="24"/>
        </w:rPr>
        <w:t>CREDI Q</w:t>
      </w:r>
      <w:r w:rsidRPr="00C51FAC">
        <w:rPr>
          <w:rFonts w:ascii="Times New Roman" w:hAnsi="Times New Roman"/>
          <w:sz w:val="24"/>
          <w:szCs w:val="24"/>
        </w:rPr>
        <w:t xml:space="preserve"> efectuará la inscripción de un formulario registral de ejecución en el Registro de Garantías M</w:t>
      </w:r>
      <w:r w:rsidRPr="00D216D0">
        <w:rPr>
          <w:rFonts w:ascii="Times New Roman" w:hAnsi="Times New Roman"/>
          <w:sz w:val="24"/>
          <w:szCs w:val="24"/>
        </w:rPr>
        <w:t>obiliarias y entregará a la Deudora Garante una copia del formulario registral de ejecución inscrito en el Registro de Garantías Mobiliarias junto con una constancia del contador general de CR</w:t>
      </w:r>
      <w:r>
        <w:rPr>
          <w:rFonts w:ascii="Times New Roman" w:hAnsi="Times New Roman"/>
          <w:sz w:val="24"/>
          <w:szCs w:val="24"/>
        </w:rPr>
        <w:t>EDI Q</w:t>
      </w:r>
      <w:r w:rsidRPr="00C51FAC">
        <w:rPr>
          <w:rFonts w:ascii="Times New Roman" w:hAnsi="Times New Roman"/>
          <w:sz w:val="24"/>
          <w:szCs w:val="24"/>
        </w:rPr>
        <w:t xml:space="preserve"> que acredite los saldos de las sumas adeudadas</w:t>
      </w:r>
      <w:r>
        <w:rPr>
          <w:rFonts w:ascii="Times New Roman" w:hAnsi="Times New Roman"/>
          <w:sz w:val="24"/>
          <w:szCs w:val="24"/>
        </w:rPr>
        <w:t xml:space="preserve"> bajo el Contrato de Crédito y demás Obligaciones Garantizadas</w:t>
      </w:r>
      <w:r w:rsidRPr="00C51FAC">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(ii) </w:t>
      </w:r>
      <w:r>
        <w:rPr>
          <w:rFonts w:ascii="Times New Roman" w:hAnsi="Times New Roman"/>
          <w:sz w:val="24"/>
          <w:szCs w:val="24"/>
        </w:rPr>
        <w:t>CREDI Q deberá de hacer la notificación</w:t>
      </w:r>
      <w:r w:rsidRPr="00C51FAC">
        <w:rPr>
          <w:rFonts w:ascii="Times New Roman" w:hAnsi="Times New Roman"/>
          <w:sz w:val="24"/>
          <w:szCs w:val="24"/>
        </w:rPr>
        <w:t xml:space="preserve"> medi</w:t>
      </w:r>
      <w:r>
        <w:rPr>
          <w:rFonts w:ascii="Times New Roman" w:hAnsi="Times New Roman"/>
          <w:sz w:val="24"/>
          <w:szCs w:val="24"/>
        </w:rPr>
        <w:t>ante el empleo de un Notario el cual podrá levantar</w:t>
      </w:r>
      <w:r w:rsidRPr="00C51FAC">
        <w:rPr>
          <w:rFonts w:ascii="Times New Roman" w:hAnsi="Times New Roman"/>
          <w:sz w:val="24"/>
          <w:szCs w:val="24"/>
        </w:rPr>
        <w:t xml:space="preserve"> un acta del acto de notificación.</w:t>
      </w:r>
      <w:r>
        <w:rPr>
          <w:rFonts w:ascii="Times New Roman" w:hAnsi="Times New Roman"/>
          <w:sz w:val="24"/>
          <w:szCs w:val="24"/>
        </w:rPr>
        <w:t xml:space="preserve"> </w:t>
      </w:r>
      <w:r>
        <w:rPr>
          <w:rFonts w:ascii="Times New Roman" w:hAnsi="Times New Roman"/>
          <w:b/>
          <w:sz w:val="24"/>
          <w:szCs w:val="24"/>
        </w:rPr>
        <w:t xml:space="preserve">(iii) </w:t>
      </w:r>
      <w:r>
        <w:rPr>
          <w:rFonts w:ascii="Times New Roman" w:hAnsi="Times New Roman"/>
          <w:sz w:val="24"/>
          <w:szCs w:val="24"/>
        </w:rPr>
        <w:t>A partir de la notificación del incumplimiento,</w:t>
      </w:r>
      <w:r w:rsidRPr="00DB6EB7">
        <w:rPr>
          <w:rFonts w:ascii="Times New Roman" w:hAnsi="Times New Roman"/>
          <w:sz w:val="24"/>
          <w:szCs w:val="24"/>
        </w:rPr>
        <w:t xml:space="preserve"> la Deudora Garante en ningú</w:t>
      </w:r>
      <w:r>
        <w:rPr>
          <w:rFonts w:ascii="Times New Roman" w:hAnsi="Times New Roman"/>
          <w:sz w:val="24"/>
          <w:szCs w:val="24"/>
        </w:rPr>
        <w:t xml:space="preserve">n momento o circunstancia podrá </w:t>
      </w:r>
      <w:r w:rsidRPr="00DB6EB7">
        <w:rPr>
          <w:rFonts w:ascii="Times New Roman" w:hAnsi="Times New Roman"/>
          <w:sz w:val="24"/>
          <w:szCs w:val="24"/>
        </w:rPr>
        <w:t>disponer de los bienes garantizadores en el curso normal de sus operaciones mercantiles, salvo que CREDI Q expresamente lo autorice y sujeto a las condiciones y términos de dicha autorización emitida por CREDI Q.</w:t>
      </w:r>
    </w:p>
    <w:p w:rsidR="003546C6" w:rsidRDefault="003546C6" w:rsidP="003546C6">
      <w:pPr>
        <w:pStyle w:val="Prrafodelista"/>
        <w:spacing w:line="276" w:lineRule="auto"/>
        <w:ind w:left="1080"/>
        <w:jc w:val="both"/>
        <w:rPr>
          <w:rFonts w:ascii="Times New Roman" w:hAnsi="Times New Roman"/>
          <w:sz w:val="24"/>
          <w:szCs w:val="24"/>
        </w:rPr>
      </w:pPr>
    </w:p>
    <w:p w:rsidR="003546C6" w:rsidRDefault="003546C6" w:rsidP="003546C6">
      <w:pPr>
        <w:pStyle w:val="Prrafodelista"/>
        <w:numPr>
          <w:ilvl w:val="1"/>
          <w:numId w:val="1"/>
        </w:numPr>
        <w:spacing w:line="276" w:lineRule="auto"/>
        <w:jc w:val="both"/>
        <w:rPr>
          <w:rFonts w:ascii="Times New Roman" w:hAnsi="Times New Roman"/>
          <w:sz w:val="24"/>
          <w:szCs w:val="24"/>
        </w:rPr>
      </w:pPr>
      <w:r>
        <w:rPr>
          <w:rFonts w:ascii="Times New Roman" w:hAnsi="Times New Roman"/>
          <w:b/>
          <w:sz w:val="24"/>
          <w:szCs w:val="24"/>
          <w:u w:val="single"/>
        </w:rPr>
        <w:t>Oposición:</w:t>
      </w:r>
      <w:r>
        <w:rPr>
          <w:rFonts w:ascii="Times New Roman" w:hAnsi="Times New Roman"/>
          <w:sz w:val="24"/>
          <w:szCs w:val="24"/>
        </w:rPr>
        <w:t xml:space="preserve"> </w:t>
      </w:r>
      <w:r>
        <w:rPr>
          <w:rFonts w:ascii="Times New Roman" w:hAnsi="Times New Roman"/>
          <w:b/>
          <w:sz w:val="24"/>
          <w:szCs w:val="24"/>
        </w:rPr>
        <w:t xml:space="preserve">(i) </w:t>
      </w:r>
      <w:r>
        <w:rPr>
          <w:rFonts w:ascii="Times New Roman" w:hAnsi="Times New Roman"/>
          <w:sz w:val="24"/>
          <w:szCs w:val="24"/>
        </w:rPr>
        <w:t>Una vez notificada la Deudora Garante</w:t>
      </w:r>
      <w:r w:rsidRPr="00375451">
        <w:rPr>
          <w:rFonts w:ascii="Times New Roman" w:hAnsi="Times New Roman"/>
          <w:sz w:val="24"/>
          <w:szCs w:val="24"/>
        </w:rPr>
        <w:t>,</w:t>
      </w:r>
      <w:r>
        <w:rPr>
          <w:rFonts w:ascii="Times New Roman" w:hAnsi="Times New Roman"/>
          <w:sz w:val="24"/>
          <w:szCs w:val="24"/>
        </w:rPr>
        <w:t xml:space="preserve"> ésta tendrá tres (3) días, contados desde el día siguiente a la recepción del formulario de ejecución, para oponerse acreditando ante el Notario que la requirió, el cumplimiento de la totalidad de las obligaciones bajo el Contrato de Crédito y demás Obligaciones Garantizadas. </w:t>
      </w:r>
      <w:r>
        <w:rPr>
          <w:rFonts w:ascii="Times New Roman" w:hAnsi="Times New Roman"/>
          <w:b/>
          <w:sz w:val="24"/>
          <w:szCs w:val="24"/>
        </w:rPr>
        <w:t>(ii)</w:t>
      </w:r>
      <w:r>
        <w:rPr>
          <w:rFonts w:ascii="Times New Roman" w:hAnsi="Times New Roman"/>
          <w:sz w:val="24"/>
          <w:szCs w:val="24"/>
        </w:rPr>
        <w:t xml:space="preserve"> </w:t>
      </w:r>
      <w:r w:rsidRPr="00375451">
        <w:rPr>
          <w:rFonts w:ascii="Times New Roman" w:hAnsi="Times New Roman"/>
          <w:sz w:val="24"/>
          <w:szCs w:val="24"/>
        </w:rPr>
        <w:t xml:space="preserve"> </w:t>
      </w:r>
      <w:r>
        <w:rPr>
          <w:rFonts w:ascii="Times New Roman" w:hAnsi="Times New Roman"/>
          <w:sz w:val="24"/>
          <w:szCs w:val="24"/>
        </w:rPr>
        <w:t>Transcurrido el plazo de los tres (3) días, sin que se acredite el cumplimiento de la totalidad de las obligaciones bajo el Contrato de Crédito y demás Obligaciones Garantizadas,</w:t>
      </w:r>
      <w:r w:rsidRPr="00375451">
        <w:rPr>
          <w:rFonts w:ascii="Times New Roman" w:hAnsi="Times New Roman"/>
          <w:sz w:val="24"/>
          <w:szCs w:val="24"/>
        </w:rPr>
        <w:t xml:space="preserve"> </w:t>
      </w:r>
      <w:r>
        <w:rPr>
          <w:rFonts w:ascii="Times New Roman" w:hAnsi="Times New Roman"/>
          <w:sz w:val="24"/>
          <w:szCs w:val="24"/>
        </w:rPr>
        <w:t>se continuará con el proceso de ejecución extrajudicial aquí pactado.</w:t>
      </w:r>
    </w:p>
    <w:p w:rsidR="003546C6" w:rsidRPr="004F5285" w:rsidRDefault="003546C6" w:rsidP="003546C6">
      <w:pPr>
        <w:pStyle w:val="Prrafodelista"/>
        <w:spacing w:line="276" w:lineRule="auto"/>
        <w:ind w:left="1080"/>
        <w:jc w:val="both"/>
        <w:rPr>
          <w:rFonts w:ascii="Times New Roman" w:hAnsi="Times New Roman"/>
          <w:sz w:val="24"/>
          <w:szCs w:val="24"/>
        </w:rPr>
      </w:pPr>
    </w:p>
    <w:p w:rsidR="003546C6" w:rsidRDefault="003546C6" w:rsidP="003546C6">
      <w:pPr>
        <w:pStyle w:val="Prrafodelista"/>
        <w:numPr>
          <w:ilvl w:val="1"/>
          <w:numId w:val="1"/>
        </w:numPr>
        <w:spacing w:line="276" w:lineRule="auto"/>
        <w:jc w:val="both"/>
        <w:rPr>
          <w:rFonts w:ascii="Times New Roman" w:hAnsi="Times New Roman"/>
          <w:sz w:val="24"/>
          <w:szCs w:val="24"/>
        </w:rPr>
      </w:pPr>
      <w:r w:rsidRPr="00DB6EB7">
        <w:rPr>
          <w:rFonts w:ascii="Times New Roman" w:hAnsi="Times New Roman"/>
          <w:b/>
          <w:sz w:val="24"/>
          <w:szCs w:val="24"/>
          <w:u w:val="single"/>
        </w:rPr>
        <w:t>Apropiación del Bien:</w:t>
      </w:r>
      <w:r w:rsidRPr="00DB6EB7">
        <w:rPr>
          <w:rFonts w:ascii="Times New Roman" w:hAnsi="Times New Roman"/>
          <w:sz w:val="24"/>
          <w:szCs w:val="24"/>
        </w:rPr>
        <w:t xml:space="preserve"> </w:t>
      </w:r>
      <w:r w:rsidRPr="00DB6EB7">
        <w:rPr>
          <w:rFonts w:ascii="Times New Roman" w:hAnsi="Times New Roman"/>
          <w:b/>
          <w:sz w:val="24"/>
          <w:szCs w:val="24"/>
        </w:rPr>
        <w:t xml:space="preserve">(i) </w:t>
      </w:r>
      <w:r>
        <w:rPr>
          <w:rFonts w:ascii="Times New Roman" w:hAnsi="Times New Roman"/>
          <w:sz w:val="24"/>
          <w:szCs w:val="24"/>
        </w:rPr>
        <w:t>No habiendo acreditado la Deudora Garante ante el Notario el cumplimiento de la totalidad de las obligaciones bajo el Contrato de Crédito y demás Obligaciones Garantizadas, la Deudora Garante</w:t>
      </w:r>
      <w:r w:rsidRPr="00DB6EB7">
        <w:rPr>
          <w:rFonts w:ascii="Times New Roman" w:hAnsi="Times New Roman"/>
          <w:sz w:val="24"/>
          <w:szCs w:val="24"/>
        </w:rPr>
        <w:t xml:space="preserve"> tendrá la obligación de entregar </w:t>
      </w:r>
      <w:r>
        <w:rPr>
          <w:rFonts w:ascii="Times New Roman" w:hAnsi="Times New Roman"/>
          <w:sz w:val="24"/>
          <w:szCs w:val="24"/>
        </w:rPr>
        <w:t>inmediatamente</w:t>
      </w:r>
      <w:r w:rsidRPr="00DB6EB7">
        <w:rPr>
          <w:rFonts w:ascii="Times New Roman" w:hAnsi="Times New Roman"/>
          <w:sz w:val="24"/>
          <w:szCs w:val="24"/>
        </w:rPr>
        <w:t xml:space="preserve"> el bien dado en garantía a</w:t>
      </w:r>
      <w:r>
        <w:rPr>
          <w:rFonts w:ascii="Times New Roman" w:hAnsi="Times New Roman"/>
          <w:sz w:val="24"/>
          <w:szCs w:val="24"/>
        </w:rPr>
        <w:t xml:space="preserve"> favor de</w:t>
      </w:r>
      <w:r w:rsidRPr="00DB6EB7">
        <w:rPr>
          <w:rFonts w:ascii="Times New Roman" w:hAnsi="Times New Roman"/>
          <w:sz w:val="24"/>
          <w:szCs w:val="24"/>
        </w:rPr>
        <w:t xml:space="preserve"> CREDI Q, con el fin de continuar con el proceso de disposición aquí acordado. </w:t>
      </w:r>
      <w:r w:rsidRPr="00DB6EB7">
        <w:rPr>
          <w:rFonts w:ascii="Times New Roman" w:hAnsi="Times New Roman"/>
          <w:b/>
          <w:sz w:val="24"/>
          <w:szCs w:val="24"/>
        </w:rPr>
        <w:t>(ii)</w:t>
      </w:r>
      <w:r w:rsidRPr="00DB6EB7">
        <w:rPr>
          <w:rFonts w:ascii="Times New Roman" w:hAnsi="Times New Roman"/>
          <w:sz w:val="24"/>
          <w:szCs w:val="24"/>
        </w:rPr>
        <w:t xml:space="preserve"> El acto de entrega de los bienes muebles por la Deudora Garante, se hará con intervención de Notario, quien podrá extender un acta del acto de entrega. </w:t>
      </w:r>
      <w:r>
        <w:rPr>
          <w:rFonts w:ascii="Times New Roman" w:hAnsi="Times New Roman"/>
          <w:b/>
          <w:sz w:val="24"/>
          <w:szCs w:val="24"/>
        </w:rPr>
        <w:t>(iii</w:t>
      </w:r>
      <w:r w:rsidRPr="00DB6EB7">
        <w:rPr>
          <w:rFonts w:ascii="Times New Roman" w:hAnsi="Times New Roman"/>
          <w:b/>
          <w:sz w:val="24"/>
          <w:szCs w:val="24"/>
        </w:rPr>
        <w:t>)</w:t>
      </w:r>
      <w:r>
        <w:rPr>
          <w:rFonts w:ascii="Times New Roman" w:hAnsi="Times New Roman"/>
          <w:b/>
          <w:sz w:val="24"/>
          <w:szCs w:val="24"/>
        </w:rPr>
        <w:t xml:space="preserve"> </w:t>
      </w:r>
      <w:r w:rsidRPr="00375451">
        <w:rPr>
          <w:rFonts w:ascii="Times New Roman" w:hAnsi="Times New Roman"/>
          <w:sz w:val="24"/>
          <w:szCs w:val="24"/>
        </w:rPr>
        <w:t xml:space="preserve">Para los efectos anteriores, CREDI Q podrá utilizar el servicio de terceros, </w:t>
      </w:r>
      <w:proofErr w:type="gramStart"/>
      <w:r w:rsidRPr="00375451">
        <w:rPr>
          <w:rFonts w:ascii="Times New Roman" w:hAnsi="Times New Roman"/>
          <w:sz w:val="24"/>
          <w:szCs w:val="24"/>
        </w:rPr>
        <w:t>incluyéndose</w:t>
      </w:r>
      <w:proofErr w:type="gramEnd"/>
      <w:r w:rsidRPr="00375451">
        <w:rPr>
          <w:rFonts w:ascii="Times New Roman" w:hAnsi="Times New Roman"/>
          <w:sz w:val="24"/>
          <w:szCs w:val="24"/>
        </w:rPr>
        <w:t xml:space="preserve"> pero no limitándose al servicio de grúas</w:t>
      </w:r>
      <w:r>
        <w:rPr>
          <w:rFonts w:ascii="Times New Roman" w:hAnsi="Times New Roman"/>
          <w:sz w:val="24"/>
          <w:szCs w:val="24"/>
        </w:rPr>
        <w:t>, depositarios, mandatarios y/o agentes</w:t>
      </w:r>
      <w:r w:rsidRPr="00375451">
        <w:rPr>
          <w:rFonts w:ascii="Times New Roman" w:hAnsi="Times New Roman"/>
          <w:sz w:val="24"/>
          <w:szCs w:val="24"/>
        </w:rPr>
        <w:t>. Adicionalmente, en caso que el vehículo garantizador cuente con dichos mecanismos, CREDI Q</w:t>
      </w:r>
      <w:r w:rsidRPr="00375451">
        <w:rPr>
          <w:rFonts w:ascii="Times New Roman" w:hAnsi="Times New Roman"/>
          <w:b/>
          <w:sz w:val="24"/>
          <w:szCs w:val="24"/>
        </w:rPr>
        <w:t xml:space="preserve"> </w:t>
      </w:r>
      <w:r w:rsidRPr="00375451">
        <w:rPr>
          <w:rFonts w:ascii="Times New Roman" w:hAnsi="Times New Roman"/>
          <w:sz w:val="24"/>
          <w:szCs w:val="24"/>
        </w:rPr>
        <w:t>podrá ordenar el bloqueo remoto del vehículo y su posterior remolque hacia un lugar de destino indicado por CREDI Q.</w:t>
      </w:r>
      <w:r>
        <w:rPr>
          <w:rFonts w:ascii="Times New Roman" w:hAnsi="Times New Roman"/>
          <w:sz w:val="24"/>
          <w:szCs w:val="24"/>
        </w:rPr>
        <w:t xml:space="preserve"> </w:t>
      </w:r>
      <w:r w:rsidRPr="00DB6EB7">
        <w:rPr>
          <w:rFonts w:ascii="Times New Roman" w:hAnsi="Times New Roman"/>
          <w:b/>
          <w:sz w:val="24"/>
          <w:szCs w:val="24"/>
        </w:rPr>
        <w:t>(</w:t>
      </w:r>
      <w:r>
        <w:rPr>
          <w:rFonts w:ascii="Times New Roman" w:hAnsi="Times New Roman"/>
          <w:b/>
          <w:sz w:val="24"/>
          <w:szCs w:val="24"/>
        </w:rPr>
        <w:t>i</w:t>
      </w:r>
      <w:r w:rsidRPr="00DB6EB7">
        <w:rPr>
          <w:rFonts w:ascii="Times New Roman" w:hAnsi="Times New Roman"/>
          <w:b/>
          <w:sz w:val="24"/>
          <w:szCs w:val="24"/>
        </w:rPr>
        <w:t>v)</w:t>
      </w:r>
      <w:r>
        <w:rPr>
          <w:rFonts w:ascii="Times New Roman" w:hAnsi="Times New Roman"/>
          <w:b/>
          <w:sz w:val="24"/>
          <w:szCs w:val="24"/>
        </w:rPr>
        <w:t xml:space="preserve"> </w:t>
      </w:r>
      <w:r w:rsidRPr="00DB6EB7">
        <w:rPr>
          <w:rFonts w:ascii="Times New Roman" w:hAnsi="Times New Roman"/>
          <w:sz w:val="24"/>
          <w:szCs w:val="24"/>
        </w:rPr>
        <w:t xml:space="preserve">Cuando </w:t>
      </w:r>
      <w:r>
        <w:rPr>
          <w:rFonts w:ascii="Times New Roman" w:hAnsi="Times New Roman"/>
          <w:sz w:val="24"/>
          <w:szCs w:val="24"/>
        </w:rPr>
        <w:t xml:space="preserve">por cualquier razón </w:t>
      </w:r>
      <w:r w:rsidRPr="00DB6EB7">
        <w:rPr>
          <w:rFonts w:ascii="Times New Roman" w:hAnsi="Times New Roman"/>
          <w:sz w:val="24"/>
          <w:szCs w:val="24"/>
        </w:rPr>
        <w:t xml:space="preserve">CREDI Q no pueda apropiarse de los bienes dados en garantía, CREDI Q podrá presentarse ante el Juez de Letras de lo Civil competente a solicitarle que libre inmediato mandato de apropiación o reposesión, el que se ejecutara sin audiencia de la Deudora Garante y de acuerdo con la orden judicial el bien dado en garantía será entregado a CREDI Q o al tercero que éste indique. </w:t>
      </w:r>
      <w:r>
        <w:rPr>
          <w:rFonts w:ascii="Times New Roman" w:hAnsi="Times New Roman"/>
          <w:b/>
          <w:sz w:val="24"/>
          <w:szCs w:val="24"/>
        </w:rPr>
        <w:t xml:space="preserve">(v) </w:t>
      </w:r>
      <w:r w:rsidRPr="00375451">
        <w:rPr>
          <w:rFonts w:ascii="Times New Roman" w:hAnsi="Times New Roman"/>
          <w:sz w:val="24"/>
          <w:szCs w:val="24"/>
        </w:rPr>
        <w:t xml:space="preserve">La Deudora </w:t>
      </w:r>
      <w:r w:rsidRPr="00375451">
        <w:rPr>
          <w:rFonts w:ascii="Times New Roman" w:hAnsi="Times New Roman"/>
          <w:sz w:val="24"/>
          <w:szCs w:val="24"/>
        </w:rPr>
        <w:lastRenderedPageBreak/>
        <w:t xml:space="preserve">Garante reconoce que los procedimientos especiales y legales para  apropiarse y/o </w:t>
      </w:r>
      <w:proofErr w:type="spellStart"/>
      <w:r w:rsidRPr="00375451">
        <w:rPr>
          <w:rFonts w:ascii="Times New Roman" w:hAnsi="Times New Roman"/>
          <w:sz w:val="24"/>
          <w:szCs w:val="24"/>
        </w:rPr>
        <w:t>reposeer</w:t>
      </w:r>
      <w:proofErr w:type="spellEnd"/>
      <w:r w:rsidRPr="00375451">
        <w:rPr>
          <w:rFonts w:ascii="Times New Roman" w:hAnsi="Times New Roman"/>
          <w:sz w:val="24"/>
          <w:szCs w:val="24"/>
        </w:rPr>
        <w:t xml:space="preserve"> el vehículo aquí indicados así como cualquier otro que CREDI Q</w:t>
      </w:r>
      <w:r w:rsidRPr="00375451">
        <w:rPr>
          <w:rFonts w:ascii="Times New Roman" w:hAnsi="Times New Roman"/>
          <w:b/>
          <w:sz w:val="24"/>
          <w:szCs w:val="24"/>
        </w:rPr>
        <w:t xml:space="preserve"> </w:t>
      </w:r>
      <w:r w:rsidRPr="00375451">
        <w:rPr>
          <w:rFonts w:ascii="Times New Roman" w:hAnsi="Times New Roman"/>
          <w:sz w:val="24"/>
          <w:szCs w:val="24"/>
        </w:rPr>
        <w:t>pueda razonablemente utilizar para dichos propósitos se encuentran amparados en Ley, y consecuentemente entiende que CREDI Q</w:t>
      </w:r>
      <w:r w:rsidRPr="00375451">
        <w:rPr>
          <w:rFonts w:ascii="Times New Roman" w:hAnsi="Times New Roman"/>
          <w:b/>
          <w:sz w:val="24"/>
          <w:szCs w:val="24"/>
        </w:rPr>
        <w:t xml:space="preserve"> </w:t>
      </w:r>
      <w:r w:rsidRPr="00375451">
        <w:rPr>
          <w:rFonts w:ascii="Times New Roman" w:hAnsi="Times New Roman"/>
          <w:sz w:val="24"/>
          <w:szCs w:val="24"/>
        </w:rPr>
        <w:t xml:space="preserve">no será responsable por cualquier daño, sea este material o moral, emergente, directo o indirecto, perjuicio, lucro cesante o cualquier otro tipo de daños o pérdidas incurridas  o, incluso, posibles ganancias dejadas de percibir por la Deudora Garante o cualquier tercero en el empleo de estos procedimientos especiales. </w:t>
      </w:r>
      <w:r w:rsidRPr="00DB6EB7">
        <w:rPr>
          <w:rFonts w:ascii="Times New Roman" w:hAnsi="Times New Roman"/>
          <w:sz w:val="24"/>
          <w:szCs w:val="24"/>
        </w:rPr>
        <w:t xml:space="preserve"> </w:t>
      </w:r>
    </w:p>
    <w:p w:rsidR="003546C6" w:rsidRPr="00DB6EB7" w:rsidRDefault="003546C6" w:rsidP="003546C6">
      <w:pPr>
        <w:pStyle w:val="Prrafodelista"/>
        <w:spacing w:line="276" w:lineRule="auto"/>
        <w:ind w:left="1080"/>
        <w:jc w:val="both"/>
        <w:rPr>
          <w:rFonts w:ascii="Times New Roman" w:hAnsi="Times New Roman"/>
          <w:sz w:val="24"/>
          <w:szCs w:val="24"/>
        </w:rPr>
      </w:pPr>
    </w:p>
    <w:p w:rsidR="003546C6" w:rsidRPr="00C51FAC" w:rsidRDefault="003546C6" w:rsidP="003546C6">
      <w:pPr>
        <w:pStyle w:val="Prrafodelista"/>
        <w:numPr>
          <w:ilvl w:val="1"/>
          <w:numId w:val="1"/>
        </w:numPr>
        <w:spacing w:line="276" w:lineRule="auto"/>
        <w:jc w:val="both"/>
        <w:rPr>
          <w:rFonts w:ascii="Times New Roman" w:hAnsi="Times New Roman"/>
          <w:sz w:val="24"/>
          <w:szCs w:val="24"/>
        </w:rPr>
      </w:pPr>
      <w:r w:rsidRPr="004F5285">
        <w:rPr>
          <w:rFonts w:ascii="Times New Roman" w:hAnsi="Times New Roman"/>
          <w:b/>
          <w:sz w:val="24"/>
          <w:szCs w:val="24"/>
          <w:u w:val="single"/>
        </w:rPr>
        <w:t>Disposición</w:t>
      </w:r>
      <w:r>
        <w:rPr>
          <w:rFonts w:ascii="Times New Roman" w:hAnsi="Times New Roman"/>
          <w:b/>
          <w:sz w:val="24"/>
          <w:szCs w:val="24"/>
          <w:u w:val="single"/>
        </w:rPr>
        <w:t xml:space="preserve"> del Bien</w:t>
      </w:r>
      <w:r w:rsidRPr="00C51FAC">
        <w:rPr>
          <w:rFonts w:ascii="Times New Roman" w:hAnsi="Times New Roman"/>
          <w:sz w:val="24"/>
          <w:szCs w:val="24"/>
        </w:rPr>
        <w:t xml:space="preserve">: </w:t>
      </w:r>
      <w:r w:rsidRPr="004F5285">
        <w:rPr>
          <w:rFonts w:ascii="Times New Roman" w:hAnsi="Times New Roman"/>
          <w:b/>
          <w:sz w:val="24"/>
          <w:szCs w:val="24"/>
        </w:rPr>
        <w:t>(i)</w:t>
      </w:r>
      <w:r w:rsidRPr="00C51FAC">
        <w:rPr>
          <w:rFonts w:ascii="Times New Roman" w:hAnsi="Times New Roman"/>
          <w:sz w:val="24"/>
          <w:szCs w:val="24"/>
        </w:rPr>
        <w:t xml:space="preserve"> Una vez que </w:t>
      </w:r>
      <w:r>
        <w:rPr>
          <w:rFonts w:ascii="Times New Roman" w:hAnsi="Times New Roman"/>
          <w:sz w:val="24"/>
          <w:szCs w:val="24"/>
        </w:rPr>
        <w:t>CREDI Q se haya apropiado del bien dado en garantía</w:t>
      </w:r>
      <w:r w:rsidRPr="00C51FAC">
        <w:rPr>
          <w:rFonts w:ascii="Times New Roman" w:hAnsi="Times New Roman"/>
          <w:sz w:val="24"/>
          <w:szCs w:val="24"/>
        </w:rPr>
        <w:t xml:space="preserve"> y que esté en</w:t>
      </w:r>
      <w:r>
        <w:rPr>
          <w:rFonts w:ascii="Times New Roman" w:hAnsi="Times New Roman"/>
          <w:sz w:val="24"/>
          <w:szCs w:val="24"/>
        </w:rPr>
        <w:t xml:space="preserve"> control del mismo, CREDI Q</w:t>
      </w:r>
      <w:r w:rsidRPr="00C51FAC">
        <w:rPr>
          <w:rFonts w:ascii="Times New Roman" w:hAnsi="Times New Roman"/>
          <w:sz w:val="24"/>
          <w:szCs w:val="24"/>
        </w:rPr>
        <w:t xml:space="preserve"> procederá ya sea a la venta en forma directa </w:t>
      </w:r>
      <w:r>
        <w:rPr>
          <w:rFonts w:ascii="Times New Roman" w:hAnsi="Times New Roman"/>
          <w:sz w:val="24"/>
          <w:szCs w:val="24"/>
        </w:rPr>
        <w:t xml:space="preserve">o por medio de subasta, tomando como base el precio de avalúo. Estos procesos serán ejecutados por el Notario que al efecto designe CREDI Q, debiendo el Notario levantar el acta de lo actuado y en su caso dar fe de los títulos traslaticios de dominio que se emitan por profesionales del derecho u otros notarios designados por CREDI Q para tal efecto. En caso sea necesario, la Deudora Garante estará obligada en todo momento a cooperar y a hacer todos los actos necesarios para perfeccionar la tradición de dominio del bien dado en garantía. </w:t>
      </w:r>
      <w:r>
        <w:rPr>
          <w:rFonts w:ascii="Times New Roman" w:hAnsi="Times New Roman"/>
          <w:b/>
          <w:sz w:val="24"/>
          <w:szCs w:val="24"/>
        </w:rPr>
        <w:t xml:space="preserve">(ii) </w:t>
      </w:r>
      <w:r>
        <w:rPr>
          <w:rFonts w:ascii="Times New Roman" w:hAnsi="Times New Roman"/>
          <w:sz w:val="24"/>
          <w:szCs w:val="24"/>
        </w:rPr>
        <w:t>No obstante lo anterior, CREDI Q podrá tomar el bien</w:t>
      </w:r>
      <w:r w:rsidRPr="00C51FAC">
        <w:rPr>
          <w:rFonts w:ascii="Times New Roman" w:hAnsi="Times New Roman"/>
          <w:sz w:val="24"/>
          <w:szCs w:val="24"/>
        </w:rPr>
        <w:t xml:space="preserve"> en dación en pago al precio de avalúo</w:t>
      </w:r>
      <w:r>
        <w:rPr>
          <w:rFonts w:ascii="Times New Roman" w:hAnsi="Times New Roman"/>
          <w:sz w:val="24"/>
          <w:szCs w:val="24"/>
        </w:rPr>
        <w:t>.</w:t>
      </w:r>
      <w:r>
        <w:rPr>
          <w:rFonts w:ascii="Times New Roman" w:hAnsi="Times New Roman"/>
          <w:b/>
          <w:sz w:val="24"/>
          <w:szCs w:val="24"/>
        </w:rPr>
        <w:t xml:space="preserve"> (iii)</w:t>
      </w:r>
      <w:r>
        <w:rPr>
          <w:rFonts w:ascii="Times New Roman" w:hAnsi="Times New Roman"/>
          <w:sz w:val="24"/>
          <w:szCs w:val="24"/>
        </w:rPr>
        <w:t xml:space="preserve"> En cualesquiera de los tres casos (venta directa, subasta o dación en pago), el bien dado en garantía será valorado o tasado p</w:t>
      </w:r>
      <w:r w:rsidRPr="00C51FAC">
        <w:rPr>
          <w:rFonts w:ascii="Times New Roman" w:hAnsi="Times New Roman"/>
          <w:sz w:val="24"/>
          <w:szCs w:val="24"/>
        </w:rPr>
        <w:t xml:space="preserve">or </w:t>
      </w:r>
      <w:r>
        <w:rPr>
          <w:rFonts w:ascii="Times New Roman" w:hAnsi="Times New Roman"/>
          <w:sz w:val="24"/>
          <w:szCs w:val="24"/>
        </w:rPr>
        <w:t xml:space="preserve">un </w:t>
      </w:r>
      <w:r w:rsidRPr="00C51FAC">
        <w:rPr>
          <w:rFonts w:ascii="Times New Roman" w:hAnsi="Times New Roman"/>
          <w:sz w:val="24"/>
          <w:szCs w:val="24"/>
        </w:rPr>
        <w:t>perito</w:t>
      </w:r>
      <w:r>
        <w:rPr>
          <w:rFonts w:ascii="Times New Roman" w:hAnsi="Times New Roman"/>
          <w:sz w:val="24"/>
          <w:szCs w:val="24"/>
        </w:rPr>
        <w:t xml:space="preserve"> designado por CREDI Q</w:t>
      </w:r>
      <w:r w:rsidRPr="00C51FAC">
        <w:rPr>
          <w:rFonts w:ascii="Times New Roman" w:hAnsi="Times New Roman"/>
          <w:sz w:val="24"/>
          <w:szCs w:val="24"/>
        </w:rPr>
        <w:t>.</w:t>
      </w:r>
      <w:r>
        <w:rPr>
          <w:rFonts w:ascii="Times New Roman" w:hAnsi="Times New Roman"/>
          <w:sz w:val="24"/>
          <w:szCs w:val="24"/>
        </w:rPr>
        <w:t xml:space="preserve"> Dicho perito podrá estar inscrito en la Comisión Nacional de Bancos y Seguros. La Deudora Garante será responsable por la remuneración del perito. </w:t>
      </w:r>
      <w:r>
        <w:rPr>
          <w:rFonts w:ascii="Times New Roman" w:hAnsi="Times New Roman"/>
          <w:b/>
          <w:sz w:val="24"/>
          <w:szCs w:val="24"/>
        </w:rPr>
        <w:t>(iv)</w:t>
      </w:r>
      <w:r>
        <w:rPr>
          <w:rFonts w:ascii="Times New Roman" w:hAnsi="Times New Roman"/>
          <w:sz w:val="24"/>
          <w:szCs w:val="24"/>
        </w:rPr>
        <w:t xml:space="preserve"> </w:t>
      </w:r>
      <w:r w:rsidRPr="00C51FAC">
        <w:rPr>
          <w:rFonts w:ascii="Times New Roman" w:hAnsi="Times New Roman"/>
          <w:sz w:val="24"/>
          <w:szCs w:val="24"/>
        </w:rPr>
        <w:t>El producto de l</w:t>
      </w:r>
      <w:r>
        <w:rPr>
          <w:rFonts w:ascii="Times New Roman" w:hAnsi="Times New Roman"/>
          <w:sz w:val="24"/>
          <w:szCs w:val="24"/>
        </w:rPr>
        <w:t xml:space="preserve">a venta </w:t>
      </w:r>
      <w:r w:rsidRPr="00C51FAC">
        <w:rPr>
          <w:rFonts w:ascii="Times New Roman" w:hAnsi="Times New Roman"/>
          <w:sz w:val="24"/>
          <w:szCs w:val="24"/>
        </w:rPr>
        <w:t xml:space="preserve">de los bienes garantizadores se aplicará de la forma que establece el artículo sesenta y tres (63) de la Ley de Garantía Mobiliaria. </w:t>
      </w:r>
      <w:r>
        <w:rPr>
          <w:rFonts w:ascii="Times New Roman" w:hAnsi="Times New Roman"/>
          <w:sz w:val="24"/>
          <w:szCs w:val="24"/>
        </w:rPr>
        <w:t xml:space="preserve"> </w:t>
      </w:r>
    </w:p>
    <w:p w:rsidR="003546C6" w:rsidRPr="00E31CD6" w:rsidRDefault="003546C6" w:rsidP="003546C6">
      <w:pPr>
        <w:jc w:val="both"/>
        <w:rPr>
          <w:rFonts w:ascii="Times New Roman" w:hAnsi="Times New Roman" w:cs="Times New Roman"/>
          <w:szCs w:val="24"/>
        </w:rPr>
      </w:pPr>
      <w:r w:rsidRPr="00E31CD6">
        <w:rPr>
          <w:rFonts w:ascii="Times New Roman" w:hAnsi="Times New Roman" w:cs="Times New Roman"/>
          <w:b/>
          <w:szCs w:val="24"/>
          <w:u w:val="single"/>
        </w:rPr>
        <w:t xml:space="preserve">SÉPTIMO: DERECHO DEL ACREEDOR GARANTIZADO PARA DEMANDAR POR EL </w:t>
      </w:r>
      <w:proofErr w:type="gramStart"/>
      <w:r w:rsidRPr="00E31CD6">
        <w:rPr>
          <w:rFonts w:ascii="Times New Roman" w:hAnsi="Times New Roman" w:cs="Times New Roman"/>
          <w:b/>
          <w:szCs w:val="24"/>
          <w:u w:val="single"/>
        </w:rPr>
        <w:t>REMANENTE.-</w:t>
      </w:r>
      <w:proofErr w:type="gramEnd"/>
      <w:r w:rsidRPr="00E31CD6">
        <w:rPr>
          <w:rFonts w:ascii="Times New Roman" w:hAnsi="Times New Roman" w:cs="Times New Roman"/>
          <w:szCs w:val="24"/>
        </w:rPr>
        <w:t xml:space="preserve"> Independientemente del proceso de ejecución que al efecto elija CREDI Q, a su discreción, si el saldo adeudado por la Deudora Garante excede al producto de la venta o subasta del bien dado en garantía o del valor del bien cuando el mismo sea tomado en pago por el Acreedor Garantizado, CREDI Q tendrá el derecho de demandar a la Deudora Garante por el pago del remanente. La Deudora Garante, por lo tanto, faculta a CREDI Q para perseguir otros bienes de su propiedad en los casos que el valor recibido no sea suficiente para el repago del total de las obligaciones bajo el Contrato de Crédito</w:t>
      </w:r>
      <w:r>
        <w:rPr>
          <w:rFonts w:ascii="Times New Roman" w:hAnsi="Times New Roman" w:cs="Times New Roman"/>
          <w:szCs w:val="24"/>
        </w:rPr>
        <w:t xml:space="preserve"> y demás Obligaciones </w:t>
      </w:r>
      <w:proofErr w:type="gramStart"/>
      <w:r>
        <w:rPr>
          <w:rFonts w:ascii="Times New Roman" w:hAnsi="Times New Roman" w:cs="Times New Roman"/>
          <w:szCs w:val="24"/>
        </w:rPr>
        <w:t>Garantizadas</w:t>
      </w:r>
      <w:r w:rsidRPr="00E31CD6">
        <w:rPr>
          <w:rFonts w:ascii="Times New Roman" w:hAnsi="Times New Roman" w:cs="Times New Roman"/>
          <w:szCs w:val="24"/>
        </w:rPr>
        <w:t>.</w:t>
      </w:r>
      <w:r>
        <w:rPr>
          <w:rFonts w:ascii="Times New Roman" w:hAnsi="Times New Roman" w:cs="Times New Roman"/>
          <w:szCs w:val="24"/>
        </w:rPr>
        <w:t>-</w:t>
      </w:r>
      <w:proofErr w:type="gramEnd"/>
    </w:p>
    <w:p w:rsidR="003546C6" w:rsidRDefault="003546C6" w:rsidP="003546C6">
      <w:pPr>
        <w:spacing w:line="276" w:lineRule="auto"/>
        <w:jc w:val="both"/>
        <w:rPr>
          <w:rFonts w:ascii="Times New Roman" w:hAnsi="Times New Roman" w:cs="Times New Roman"/>
          <w:b/>
          <w:szCs w:val="24"/>
          <w:u w:val="single"/>
        </w:rPr>
      </w:pPr>
    </w:p>
    <w:p w:rsidR="003546C6" w:rsidRDefault="003546C6" w:rsidP="003546C6">
      <w:pPr>
        <w:spacing w:line="276" w:lineRule="auto"/>
        <w:jc w:val="both"/>
        <w:rPr>
          <w:rFonts w:ascii="Times New Roman" w:hAnsi="Times New Roman" w:cs="Times New Roman"/>
          <w:szCs w:val="24"/>
        </w:rPr>
      </w:pPr>
      <w:r>
        <w:rPr>
          <w:rFonts w:ascii="Times New Roman" w:hAnsi="Times New Roman" w:cs="Times New Roman"/>
          <w:b/>
          <w:szCs w:val="24"/>
          <w:u w:val="single"/>
        </w:rPr>
        <w:t xml:space="preserve">OCTAVO: </w:t>
      </w:r>
      <w:proofErr w:type="gramStart"/>
      <w:r w:rsidRPr="00E31CD6">
        <w:rPr>
          <w:rFonts w:ascii="Times New Roman" w:hAnsi="Times New Roman" w:cs="Times New Roman"/>
          <w:b/>
          <w:szCs w:val="24"/>
          <w:u w:val="single"/>
        </w:rPr>
        <w:t>NOTIFICACIONES.-</w:t>
      </w:r>
      <w:proofErr w:type="gramEnd"/>
      <w:r w:rsidRPr="00E31CD6">
        <w:rPr>
          <w:rFonts w:ascii="Times New Roman" w:hAnsi="Times New Roman" w:cs="Times New Roman"/>
          <w:szCs w:val="24"/>
        </w:rPr>
        <w:t xml:space="preserve"> Las Partes designan las siguientes direcciones</w:t>
      </w:r>
      <w:r>
        <w:rPr>
          <w:rFonts w:ascii="Times New Roman" w:hAnsi="Times New Roman" w:cs="Times New Roman"/>
          <w:szCs w:val="24"/>
        </w:rPr>
        <w:t xml:space="preserve"> físicas y electrónicas</w:t>
      </w:r>
      <w:r w:rsidRPr="00E31CD6">
        <w:rPr>
          <w:rFonts w:ascii="Times New Roman" w:hAnsi="Times New Roman" w:cs="Times New Roman"/>
          <w:szCs w:val="24"/>
        </w:rPr>
        <w:t xml:space="preserve"> para los efectos de las notificaciones contractuales, judiciales y/o extrajudiciales</w:t>
      </w:r>
      <w:r>
        <w:rPr>
          <w:rFonts w:ascii="Times New Roman" w:hAnsi="Times New Roman" w:cs="Times New Roman"/>
          <w:szCs w:val="24"/>
        </w:rPr>
        <w:t xml:space="preserve"> siendo válidas para todos los efectos legales, los requerimientos y notificaciones hechas en cualesquiera de las direcciones</w:t>
      </w:r>
      <w:r w:rsidRPr="00E31CD6">
        <w:rPr>
          <w:rFonts w:ascii="Times New Roman" w:hAnsi="Times New Roman" w:cs="Times New Roman"/>
          <w:szCs w:val="24"/>
        </w:rPr>
        <w:t xml:space="preserve">: Deudora Garante - </w:t>
      </w:r>
      <w:r w:rsidR="00F95594">
        <w:rPr>
          <w:rFonts w:cs="Arial"/>
          <w:i/>
          <w:color w:val="FF0000"/>
          <w:szCs w:val="24"/>
        </w:rPr>
        <w:t>XXXXXXX</w:t>
      </w:r>
      <w:r w:rsidRPr="00ED4150">
        <w:rPr>
          <w:rFonts w:ascii="Times New Roman" w:hAnsi="Times New Roman" w:cs="Times New Roman"/>
          <w:szCs w:val="24"/>
        </w:rPr>
        <w:t>.</w:t>
      </w:r>
      <w:r>
        <w:rPr>
          <w:rFonts w:ascii="Times New Roman" w:hAnsi="Times New Roman" w:cs="Times New Roman"/>
          <w:szCs w:val="24"/>
        </w:rPr>
        <w:t xml:space="preserve"> CREDI Q </w:t>
      </w:r>
      <w:r w:rsidRPr="00ED4150">
        <w:rPr>
          <w:rFonts w:ascii="Times New Roman" w:hAnsi="Times New Roman" w:cs="Times New Roman"/>
          <w:szCs w:val="24"/>
        </w:rPr>
        <w:t xml:space="preserve">– </w:t>
      </w:r>
      <w:r>
        <w:rPr>
          <w:rFonts w:ascii="Times New Roman" w:hAnsi="Times New Roman" w:cs="Times New Roman"/>
          <w:szCs w:val="24"/>
        </w:rPr>
        <w:t>Boulevard Centroamérica, Frente a Plaza Miraflores</w:t>
      </w:r>
      <w:r w:rsidRPr="00ED4150">
        <w:rPr>
          <w:rFonts w:ascii="Times New Roman" w:hAnsi="Times New Roman" w:cs="Times New Roman"/>
          <w:szCs w:val="24"/>
        </w:rPr>
        <w:t>.</w:t>
      </w:r>
      <w:r>
        <w:rPr>
          <w:rFonts w:ascii="Times New Roman" w:hAnsi="Times New Roman" w:cs="Times New Roman"/>
          <w:szCs w:val="24"/>
        </w:rPr>
        <w:t xml:space="preserve"> </w:t>
      </w:r>
      <w:r w:rsidRPr="00C80692">
        <w:rPr>
          <w:rFonts w:ascii="Times New Roman" w:hAnsi="Times New Roman" w:cs="Times New Roman"/>
          <w:szCs w:val="24"/>
        </w:rPr>
        <w:t>L</w:t>
      </w:r>
      <w:r>
        <w:rPr>
          <w:rFonts w:ascii="Times New Roman" w:hAnsi="Times New Roman" w:cs="Times New Roman"/>
          <w:szCs w:val="24"/>
        </w:rPr>
        <w:t>as Partes</w:t>
      </w:r>
      <w:r w:rsidRPr="00C80692">
        <w:rPr>
          <w:rFonts w:ascii="Times New Roman" w:hAnsi="Times New Roman" w:cs="Times New Roman"/>
          <w:szCs w:val="24"/>
        </w:rPr>
        <w:t xml:space="preserve"> podrán cambiar </w:t>
      </w:r>
      <w:r>
        <w:rPr>
          <w:rFonts w:ascii="Times New Roman" w:hAnsi="Times New Roman" w:cs="Times New Roman"/>
          <w:szCs w:val="24"/>
        </w:rPr>
        <w:t>las direcciones físicas y electrónicas</w:t>
      </w:r>
      <w:r w:rsidRPr="00C80692">
        <w:rPr>
          <w:rFonts w:ascii="Times New Roman" w:hAnsi="Times New Roman" w:cs="Times New Roman"/>
          <w:szCs w:val="24"/>
        </w:rPr>
        <w:t xml:space="preserve"> informando a la otra parte de dicha circunstancia y siempre que dicho cambio de la dirección declarada por cualquiera de las partes en</w:t>
      </w:r>
      <w:r>
        <w:rPr>
          <w:rFonts w:ascii="Times New Roman" w:hAnsi="Times New Roman" w:cs="Times New Roman"/>
          <w:szCs w:val="24"/>
        </w:rPr>
        <w:t xml:space="preserve"> el presente Contrato de Garantía Mobiliaria</w:t>
      </w:r>
      <w:r w:rsidRPr="00C80692">
        <w:rPr>
          <w:rFonts w:ascii="Times New Roman" w:hAnsi="Times New Roman" w:cs="Times New Roman"/>
          <w:szCs w:val="24"/>
        </w:rPr>
        <w:t xml:space="preserve"> esté notificado por escrito a la otra </w:t>
      </w:r>
      <w:r w:rsidRPr="00C80692">
        <w:rPr>
          <w:rFonts w:ascii="Times New Roman" w:hAnsi="Times New Roman" w:cs="Times New Roman"/>
          <w:szCs w:val="24"/>
        </w:rPr>
        <w:lastRenderedPageBreak/>
        <w:t xml:space="preserve">parte quien deberá consentir en forma expresa dicho cambio de </w:t>
      </w:r>
      <w:r>
        <w:rPr>
          <w:rFonts w:ascii="Times New Roman" w:hAnsi="Times New Roman" w:cs="Times New Roman"/>
          <w:szCs w:val="24"/>
        </w:rPr>
        <w:t>dirección</w:t>
      </w:r>
      <w:r w:rsidRPr="00C80692">
        <w:rPr>
          <w:rFonts w:ascii="Times New Roman" w:hAnsi="Times New Roman" w:cs="Times New Roman"/>
          <w:szCs w:val="24"/>
        </w:rPr>
        <w:t xml:space="preserve"> para que sea válido, y además </w:t>
      </w:r>
      <w:r>
        <w:rPr>
          <w:rFonts w:ascii="Times New Roman" w:hAnsi="Times New Roman" w:cs="Times New Roman"/>
          <w:szCs w:val="24"/>
        </w:rPr>
        <w:t xml:space="preserve">la parte que cambia dirección deberá de </w:t>
      </w:r>
      <w:r w:rsidRPr="00C80692">
        <w:rPr>
          <w:rFonts w:ascii="Times New Roman" w:hAnsi="Times New Roman" w:cs="Times New Roman"/>
          <w:szCs w:val="24"/>
        </w:rPr>
        <w:t xml:space="preserve">dejar constancia de ello en el Registro de Garantías Mobiliarias, acreditando la dirección actualizada. No </w:t>
      </w:r>
      <w:proofErr w:type="gramStart"/>
      <w:r w:rsidRPr="00C80692">
        <w:rPr>
          <w:rFonts w:ascii="Times New Roman" w:hAnsi="Times New Roman" w:cs="Times New Roman"/>
          <w:szCs w:val="24"/>
        </w:rPr>
        <w:t>obstante</w:t>
      </w:r>
      <w:proofErr w:type="gramEnd"/>
      <w:r w:rsidRPr="00C80692">
        <w:rPr>
          <w:rFonts w:ascii="Times New Roman" w:hAnsi="Times New Roman" w:cs="Times New Roman"/>
          <w:szCs w:val="24"/>
        </w:rPr>
        <w:t xml:space="preserve"> lo anterior serán válidos</w:t>
      </w:r>
      <w:r>
        <w:rPr>
          <w:rFonts w:ascii="Times New Roman" w:hAnsi="Times New Roman" w:cs="Times New Roman"/>
          <w:szCs w:val="24"/>
        </w:rPr>
        <w:t xml:space="preserve"> para todos los efectos legales,</w:t>
      </w:r>
      <w:r w:rsidRPr="00C80692">
        <w:rPr>
          <w:rFonts w:ascii="Times New Roman" w:hAnsi="Times New Roman" w:cs="Times New Roman"/>
          <w:szCs w:val="24"/>
        </w:rPr>
        <w:t xml:space="preserve"> los requerimientos y notificaciones qu</w:t>
      </w:r>
      <w:r>
        <w:rPr>
          <w:rFonts w:ascii="Times New Roman" w:hAnsi="Times New Roman" w:cs="Times New Roman"/>
          <w:szCs w:val="24"/>
        </w:rPr>
        <w:t xml:space="preserve">e se practiquen en la dirección </w:t>
      </w:r>
      <w:r w:rsidRPr="00C80692">
        <w:rPr>
          <w:rFonts w:ascii="Times New Roman" w:hAnsi="Times New Roman" w:cs="Times New Roman"/>
          <w:szCs w:val="24"/>
        </w:rPr>
        <w:t xml:space="preserve">en el que pueda ser hallada </w:t>
      </w:r>
      <w:r>
        <w:rPr>
          <w:rFonts w:ascii="Times New Roman" w:hAnsi="Times New Roman" w:cs="Times New Roman"/>
          <w:szCs w:val="24"/>
        </w:rPr>
        <w:t>la Deudora Garante</w:t>
      </w:r>
      <w:r w:rsidRPr="00C80692">
        <w:rPr>
          <w:rFonts w:ascii="Times New Roman" w:hAnsi="Times New Roman" w:cs="Times New Roman"/>
          <w:szCs w:val="24"/>
        </w:rPr>
        <w:t xml:space="preserve">, aunque </w:t>
      </w:r>
      <w:r>
        <w:rPr>
          <w:rFonts w:ascii="Times New Roman" w:hAnsi="Times New Roman" w:cs="Times New Roman"/>
          <w:szCs w:val="24"/>
        </w:rPr>
        <w:t xml:space="preserve">la dirección </w:t>
      </w:r>
      <w:r w:rsidRPr="00C80692">
        <w:rPr>
          <w:rFonts w:ascii="Times New Roman" w:hAnsi="Times New Roman" w:cs="Times New Roman"/>
          <w:szCs w:val="24"/>
        </w:rPr>
        <w:t>no coincida con el que figura en el Registro de Garantías Mobiliarias, siempre que s</w:t>
      </w:r>
      <w:r>
        <w:rPr>
          <w:rFonts w:ascii="Times New Roman" w:hAnsi="Times New Roman" w:cs="Times New Roman"/>
          <w:szCs w:val="24"/>
        </w:rPr>
        <w:t>e haya intentado primero en esta</w:t>
      </w:r>
      <w:r w:rsidRPr="00C80692">
        <w:rPr>
          <w:rFonts w:ascii="Times New Roman" w:hAnsi="Times New Roman" w:cs="Times New Roman"/>
          <w:szCs w:val="24"/>
        </w:rPr>
        <w:t xml:space="preserve"> por una sola vez y que esa posibilidad no se traduzca en indefensión.</w:t>
      </w:r>
      <w:r>
        <w:rPr>
          <w:rFonts w:ascii="Times New Roman" w:hAnsi="Times New Roman" w:cs="Times New Roman"/>
          <w:szCs w:val="24"/>
        </w:rPr>
        <w:t xml:space="preserve"> Finalmente, las Partes </w:t>
      </w:r>
      <w:r w:rsidRPr="00C80692">
        <w:rPr>
          <w:rFonts w:ascii="Times New Roman" w:hAnsi="Times New Roman" w:cs="Times New Roman"/>
          <w:szCs w:val="24"/>
        </w:rPr>
        <w:t>acuerdan y aceptan que</w:t>
      </w:r>
      <w:r>
        <w:rPr>
          <w:rFonts w:ascii="Times New Roman" w:hAnsi="Times New Roman" w:cs="Times New Roman"/>
          <w:szCs w:val="24"/>
        </w:rPr>
        <w:t xml:space="preserve"> en caso de contradicción,</w:t>
      </w:r>
      <w:r w:rsidRPr="00C80692">
        <w:rPr>
          <w:rFonts w:ascii="Times New Roman" w:hAnsi="Times New Roman" w:cs="Times New Roman"/>
          <w:szCs w:val="24"/>
        </w:rPr>
        <w:t xml:space="preserve"> las direcciones pactadas en éste</w:t>
      </w:r>
      <w:r>
        <w:rPr>
          <w:rFonts w:ascii="Times New Roman" w:hAnsi="Times New Roman" w:cs="Times New Roman"/>
          <w:szCs w:val="24"/>
        </w:rPr>
        <w:t xml:space="preserve"> Contrato de Garantía Mobiliaria</w:t>
      </w:r>
      <w:r w:rsidRPr="00C80692">
        <w:rPr>
          <w:rFonts w:ascii="Times New Roman" w:hAnsi="Times New Roman" w:cs="Times New Roman"/>
          <w:szCs w:val="24"/>
        </w:rPr>
        <w:t xml:space="preserve">, prevalecen sobre las direcciones pactadas </w:t>
      </w:r>
      <w:r>
        <w:rPr>
          <w:rFonts w:ascii="Times New Roman" w:hAnsi="Times New Roman" w:cs="Times New Roman"/>
          <w:szCs w:val="24"/>
        </w:rPr>
        <w:t xml:space="preserve">en el Contrato de </w:t>
      </w:r>
      <w:proofErr w:type="gramStart"/>
      <w:r>
        <w:rPr>
          <w:rFonts w:ascii="Times New Roman" w:hAnsi="Times New Roman" w:cs="Times New Roman"/>
          <w:szCs w:val="24"/>
        </w:rPr>
        <w:t>Crédito</w:t>
      </w:r>
      <w:r w:rsidRPr="00C80692">
        <w:rPr>
          <w:rFonts w:ascii="Times New Roman" w:hAnsi="Times New Roman" w:cs="Times New Roman"/>
          <w:szCs w:val="24"/>
        </w:rPr>
        <w:t>.-</w:t>
      </w:r>
      <w:proofErr w:type="gramEnd"/>
    </w:p>
    <w:p w:rsidR="003546C6" w:rsidRDefault="003546C6" w:rsidP="003546C6">
      <w:pPr>
        <w:spacing w:line="276" w:lineRule="auto"/>
        <w:jc w:val="both"/>
        <w:rPr>
          <w:rFonts w:ascii="Times New Roman" w:hAnsi="Times New Roman" w:cs="Times New Roman"/>
          <w:b/>
          <w:szCs w:val="24"/>
          <w:u w:val="single"/>
        </w:rPr>
      </w:pPr>
    </w:p>
    <w:p w:rsidR="003546C6" w:rsidRPr="002870AF" w:rsidRDefault="003546C6" w:rsidP="003546C6">
      <w:pPr>
        <w:spacing w:line="276" w:lineRule="auto"/>
        <w:jc w:val="both"/>
        <w:rPr>
          <w:rFonts w:ascii="Times New Roman" w:hAnsi="Times New Roman" w:cs="Times New Roman"/>
          <w:szCs w:val="24"/>
        </w:rPr>
      </w:pPr>
      <w:r>
        <w:rPr>
          <w:rFonts w:ascii="Times New Roman" w:hAnsi="Times New Roman" w:cs="Times New Roman"/>
          <w:b/>
          <w:szCs w:val="24"/>
          <w:u w:val="single"/>
        </w:rPr>
        <w:t>NOVEN</w:t>
      </w:r>
      <w:r w:rsidRPr="007D07F9">
        <w:rPr>
          <w:rFonts w:ascii="Times New Roman" w:hAnsi="Times New Roman" w:cs="Times New Roman"/>
          <w:b/>
          <w:szCs w:val="24"/>
          <w:u w:val="single"/>
        </w:rPr>
        <w:t>O:</w:t>
      </w:r>
      <w:r>
        <w:rPr>
          <w:rFonts w:ascii="Times New Roman" w:hAnsi="Times New Roman" w:cs="Times New Roman"/>
          <w:b/>
          <w:szCs w:val="24"/>
          <w:u w:val="single"/>
        </w:rPr>
        <w:t xml:space="preserve"> DEL PAGO DE LOS </w:t>
      </w:r>
      <w:proofErr w:type="gramStart"/>
      <w:r>
        <w:rPr>
          <w:rFonts w:ascii="Times New Roman" w:hAnsi="Times New Roman" w:cs="Times New Roman"/>
          <w:b/>
          <w:szCs w:val="24"/>
          <w:u w:val="single"/>
        </w:rPr>
        <w:t>GASTOS.-</w:t>
      </w:r>
      <w:proofErr w:type="gramEnd"/>
      <w:r>
        <w:rPr>
          <w:rFonts w:ascii="Times New Roman" w:hAnsi="Times New Roman" w:cs="Times New Roman"/>
          <w:szCs w:val="24"/>
        </w:rPr>
        <w:t xml:space="preserve"> </w:t>
      </w:r>
      <w:r w:rsidRPr="002870AF">
        <w:rPr>
          <w:rFonts w:ascii="Times New Roman" w:hAnsi="Times New Roman" w:cs="Times New Roman"/>
          <w:szCs w:val="24"/>
        </w:rPr>
        <w:t>Todos los costos, gastos,</w:t>
      </w:r>
      <w:r>
        <w:rPr>
          <w:rFonts w:ascii="Times New Roman" w:hAnsi="Times New Roman" w:cs="Times New Roman"/>
          <w:szCs w:val="24"/>
        </w:rPr>
        <w:t xml:space="preserve"> primas, repuestos,</w:t>
      </w:r>
      <w:r w:rsidRPr="002870AF">
        <w:rPr>
          <w:rFonts w:ascii="Times New Roman" w:hAnsi="Times New Roman" w:cs="Times New Roman"/>
          <w:szCs w:val="24"/>
        </w:rPr>
        <w:t xml:space="preserve"> honorarios, tasas, costas procesales y demás en que CREDI Q</w:t>
      </w:r>
      <w:r w:rsidRPr="002870AF">
        <w:rPr>
          <w:rFonts w:ascii="Times New Roman" w:hAnsi="Times New Roman" w:cs="Times New Roman"/>
          <w:b/>
          <w:szCs w:val="24"/>
        </w:rPr>
        <w:t xml:space="preserve"> </w:t>
      </w:r>
      <w:r>
        <w:rPr>
          <w:rFonts w:ascii="Times New Roman" w:hAnsi="Times New Roman" w:cs="Times New Roman"/>
          <w:szCs w:val="24"/>
        </w:rPr>
        <w:t xml:space="preserve">llegase a incurrir para la celebración, modificación, vigencia, renovación y/o ejecución del presente Contrato de Garantía Mobiliaria, incluyendo el mantenimiento y conservación del bien dado en garantía </w:t>
      </w:r>
      <w:r w:rsidRPr="002870AF">
        <w:rPr>
          <w:rFonts w:ascii="Times New Roman" w:hAnsi="Times New Roman" w:cs="Times New Roman"/>
          <w:szCs w:val="24"/>
        </w:rPr>
        <w:t>deberán ser asumidos</w:t>
      </w:r>
      <w:r>
        <w:rPr>
          <w:rFonts w:ascii="Times New Roman" w:hAnsi="Times New Roman" w:cs="Times New Roman"/>
          <w:szCs w:val="24"/>
        </w:rPr>
        <w:t xml:space="preserve"> y pagados</w:t>
      </w:r>
      <w:r w:rsidRPr="002870AF">
        <w:rPr>
          <w:rFonts w:ascii="Times New Roman" w:hAnsi="Times New Roman" w:cs="Times New Roman"/>
          <w:szCs w:val="24"/>
        </w:rPr>
        <w:t xml:space="preserve"> por la Deudora Garante</w:t>
      </w:r>
      <w:r>
        <w:rPr>
          <w:rFonts w:ascii="Times New Roman" w:hAnsi="Times New Roman" w:cs="Times New Roman"/>
          <w:szCs w:val="24"/>
        </w:rPr>
        <w:t>.-</w:t>
      </w:r>
    </w:p>
    <w:p w:rsidR="003546C6" w:rsidRDefault="003546C6" w:rsidP="003546C6">
      <w:pPr>
        <w:spacing w:line="276" w:lineRule="auto"/>
        <w:jc w:val="both"/>
        <w:rPr>
          <w:rFonts w:ascii="Times New Roman" w:hAnsi="Times New Roman" w:cs="Times New Roman"/>
          <w:b/>
          <w:bCs/>
          <w:spacing w:val="-2"/>
          <w:szCs w:val="24"/>
          <w:u w:val="single"/>
          <w:lang w:val="es-ES_tradnl"/>
        </w:rPr>
      </w:pPr>
    </w:p>
    <w:p w:rsidR="003546C6" w:rsidRDefault="003546C6" w:rsidP="003546C6">
      <w:pPr>
        <w:spacing w:line="276" w:lineRule="auto"/>
        <w:jc w:val="both"/>
        <w:rPr>
          <w:rFonts w:ascii="Times New Roman" w:hAnsi="Times New Roman" w:cs="Times New Roman"/>
          <w:szCs w:val="24"/>
        </w:rPr>
      </w:pPr>
      <w:r>
        <w:rPr>
          <w:rFonts w:ascii="Times New Roman" w:hAnsi="Times New Roman" w:cs="Times New Roman"/>
          <w:b/>
          <w:bCs/>
          <w:spacing w:val="-2"/>
          <w:szCs w:val="24"/>
          <w:u w:val="single"/>
          <w:lang w:val="es-ES_tradnl"/>
        </w:rPr>
        <w:t xml:space="preserve">DÉCIMO: </w:t>
      </w:r>
      <w:r>
        <w:rPr>
          <w:rFonts w:ascii="Times New Roman" w:hAnsi="Times New Roman" w:cs="Times New Roman"/>
          <w:b/>
          <w:szCs w:val="24"/>
          <w:u w:val="single"/>
        </w:rPr>
        <w:t xml:space="preserve">DE LA INSCRIPCIÓN Y RENOVACIÓN DE LA INSCRIPCIÓN DE LA GARANTÍA </w:t>
      </w:r>
      <w:proofErr w:type="gramStart"/>
      <w:r>
        <w:rPr>
          <w:rFonts w:ascii="Times New Roman" w:hAnsi="Times New Roman" w:cs="Times New Roman"/>
          <w:b/>
          <w:szCs w:val="24"/>
          <w:u w:val="single"/>
        </w:rPr>
        <w:t>MOBILIARIA.-</w:t>
      </w:r>
      <w:proofErr w:type="gramEnd"/>
      <w:r w:rsidRPr="007D07F9">
        <w:rPr>
          <w:rFonts w:ascii="Times New Roman" w:hAnsi="Times New Roman" w:cs="Times New Roman"/>
          <w:szCs w:val="24"/>
        </w:rPr>
        <w:t xml:space="preserve"> </w:t>
      </w:r>
      <w:r>
        <w:rPr>
          <w:rFonts w:ascii="Times New Roman" w:hAnsi="Times New Roman" w:cs="Times New Roman"/>
          <w:b/>
          <w:szCs w:val="24"/>
        </w:rPr>
        <w:t xml:space="preserve">(a) </w:t>
      </w:r>
      <w:r>
        <w:rPr>
          <w:rFonts w:ascii="Times New Roman" w:hAnsi="Times New Roman" w:cs="Times New Roman"/>
          <w:szCs w:val="24"/>
        </w:rPr>
        <w:t xml:space="preserve">Por éste acto la Deudora Garante autoriza y faculta a CREDI Q para que presente ante el Registro de Garantías Mobiliarias, el formulario de inscripción registral inicial y el formulario de las enmiendas posteriores de la garantía así como para agregar bienes garantizadores. </w:t>
      </w:r>
      <w:r>
        <w:rPr>
          <w:rFonts w:ascii="Times New Roman" w:hAnsi="Times New Roman" w:cs="Times New Roman"/>
          <w:b/>
          <w:szCs w:val="24"/>
        </w:rPr>
        <w:t xml:space="preserve">(b) </w:t>
      </w:r>
      <w:r>
        <w:rPr>
          <w:rFonts w:ascii="Times New Roman" w:hAnsi="Times New Roman" w:cs="Times New Roman"/>
          <w:szCs w:val="24"/>
        </w:rPr>
        <w:t>Asimismo, en caso sea necesario, la Deudora Garante autoriza y faculta a CREDI Q, para que presente el formulario de inscripción de prórroga establecido en el  artículo 45 de la Ley</w:t>
      </w:r>
      <w:r w:rsidRPr="007D07F9">
        <w:rPr>
          <w:rFonts w:ascii="Times New Roman" w:hAnsi="Times New Roman" w:cs="Times New Roman"/>
          <w:szCs w:val="24"/>
        </w:rPr>
        <w:t xml:space="preserve"> de Garantías Mobiliarias</w:t>
      </w:r>
      <w:r>
        <w:rPr>
          <w:rFonts w:ascii="Times New Roman" w:hAnsi="Times New Roman" w:cs="Times New Roman"/>
          <w:szCs w:val="24"/>
        </w:rPr>
        <w:t xml:space="preserve"> y acepta que la falta de presentación del formulario de inscripción de prórroga no significa una renuncia por parte de CREDI Q de los derechos de prelación por lo que en caso que no se inscriba el formulario de inscripción de prórroga, la Deudora Garante se obliga a hacer dicha inscripción basado en el principio de buena fe.</w:t>
      </w:r>
      <w:r w:rsidRPr="007D07F9">
        <w:rPr>
          <w:rFonts w:ascii="Times New Roman" w:hAnsi="Times New Roman" w:cs="Times New Roman"/>
          <w:szCs w:val="24"/>
        </w:rPr>
        <w:t xml:space="preserve"> </w:t>
      </w:r>
      <w:r>
        <w:rPr>
          <w:rFonts w:ascii="Times New Roman" w:hAnsi="Times New Roman" w:cs="Times New Roman"/>
          <w:b/>
          <w:szCs w:val="24"/>
        </w:rPr>
        <w:t xml:space="preserve">(c) </w:t>
      </w:r>
      <w:r w:rsidRPr="007D07F9">
        <w:rPr>
          <w:rFonts w:ascii="Times New Roman" w:hAnsi="Times New Roman" w:cs="Times New Roman"/>
          <w:szCs w:val="24"/>
        </w:rPr>
        <w:t xml:space="preserve">De igual forma manifiesta </w:t>
      </w:r>
      <w:r>
        <w:rPr>
          <w:rFonts w:ascii="Times New Roman" w:hAnsi="Times New Roman" w:cs="Times New Roman"/>
          <w:szCs w:val="24"/>
        </w:rPr>
        <w:t>la Deudora Garante</w:t>
      </w:r>
      <w:r w:rsidRPr="007D07F9">
        <w:rPr>
          <w:rFonts w:ascii="Times New Roman" w:hAnsi="Times New Roman" w:cs="Times New Roman"/>
          <w:szCs w:val="24"/>
        </w:rPr>
        <w:t xml:space="preserve"> que es</w:t>
      </w:r>
      <w:r>
        <w:rPr>
          <w:rFonts w:ascii="Times New Roman" w:hAnsi="Times New Roman" w:cs="Times New Roman"/>
          <w:szCs w:val="24"/>
        </w:rPr>
        <w:t>tá totalmente enterado que todas éstas inscripciones</w:t>
      </w:r>
      <w:r w:rsidRPr="007D07F9">
        <w:rPr>
          <w:rFonts w:ascii="Times New Roman" w:hAnsi="Times New Roman" w:cs="Times New Roman"/>
          <w:szCs w:val="24"/>
        </w:rPr>
        <w:t xml:space="preserve"> </w:t>
      </w:r>
      <w:r>
        <w:rPr>
          <w:rFonts w:ascii="Times New Roman" w:hAnsi="Times New Roman" w:cs="Times New Roman"/>
          <w:szCs w:val="24"/>
        </w:rPr>
        <w:t xml:space="preserve">incluyendo el formulario de inscripción </w:t>
      </w:r>
      <w:r w:rsidRPr="007D07F9">
        <w:rPr>
          <w:rFonts w:ascii="Times New Roman" w:hAnsi="Times New Roman" w:cs="Times New Roman"/>
          <w:szCs w:val="24"/>
        </w:rPr>
        <w:t>conlleva</w:t>
      </w:r>
      <w:r>
        <w:rPr>
          <w:rFonts w:ascii="Times New Roman" w:hAnsi="Times New Roman" w:cs="Times New Roman"/>
          <w:szCs w:val="24"/>
        </w:rPr>
        <w:t>n</w:t>
      </w:r>
      <w:r w:rsidRPr="007D07F9">
        <w:rPr>
          <w:rFonts w:ascii="Times New Roman" w:hAnsi="Times New Roman" w:cs="Times New Roman"/>
          <w:szCs w:val="24"/>
        </w:rPr>
        <w:t xml:space="preserve"> gastos y honorarios legales, para lo cual desde ya autoriza a CREDI Q  que todos aquellos pagos generados para la realización de dicho</w:t>
      </w:r>
      <w:r>
        <w:rPr>
          <w:rFonts w:ascii="Times New Roman" w:hAnsi="Times New Roman" w:cs="Times New Roman"/>
          <w:szCs w:val="24"/>
        </w:rPr>
        <w:t>s</w:t>
      </w:r>
      <w:r w:rsidRPr="007D07F9">
        <w:rPr>
          <w:rFonts w:ascii="Times New Roman" w:hAnsi="Times New Roman" w:cs="Times New Roman"/>
          <w:szCs w:val="24"/>
        </w:rPr>
        <w:t xml:space="preserve"> trámite</w:t>
      </w:r>
      <w:r>
        <w:rPr>
          <w:rFonts w:ascii="Times New Roman" w:hAnsi="Times New Roman" w:cs="Times New Roman"/>
          <w:szCs w:val="24"/>
        </w:rPr>
        <w:t>s</w:t>
      </w:r>
      <w:r w:rsidRPr="007D07F9">
        <w:rPr>
          <w:rFonts w:ascii="Times New Roman" w:hAnsi="Times New Roman" w:cs="Times New Roman"/>
          <w:szCs w:val="24"/>
        </w:rPr>
        <w:t xml:space="preserve"> sean debitados de las cuentas que mantienen con CREDI Q y en el caso que dichas cuentas no tengan los fondos requeridos</w:t>
      </w:r>
      <w:r>
        <w:rPr>
          <w:rFonts w:ascii="Times New Roman" w:hAnsi="Times New Roman" w:cs="Times New Roman"/>
          <w:szCs w:val="24"/>
        </w:rPr>
        <w:t xml:space="preserve"> desde ya autorizan a que estos valores sean cargados al cr</w:t>
      </w:r>
      <w:r w:rsidRPr="007D07F9">
        <w:rPr>
          <w:rFonts w:ascii="Times New Roman" w:hAnsi="Times New Roman" w:cs="Times New Roman"/>
          <w:szCs w:val="24"/>
        </w:rPr>
        <w:t>édito o disposición existente para lo cual se efectúen d</w:t>
      </w:r>
      <w:r>
        <w:rPr>
          <w:rFonts w:ascii="Times New Roman" w:hAnsi="Times New Roman" w:cs="Times New Roman"/>
          <w:szCs w:val="24"/>
        </w:rPr>
        <w:t>ichas inscripciones, enmiendas,</w:t>
      </w:r>
      <w:r w:rsidRPr="007D07F9">
        <w:rPr>
          <w:rFonts w:ascii="Times New Roman" w:hAnsi="Times New Roman" w:cs="Times New Roman"/>
          <w:szCs w:val="24"/>
        </w:rPr>
        <w:t xml:space="preserve"> renovaciones</w:t>
      </w:r>
      <w:r>
        <w:rPr>
          <w:rFonts w:ascii="Times New Roman" w:hAnsi="Times New Roman" w:cs="Times New Roman"/>
          <w:szCs w:val="24"/>
        </w:rPr>
        <w:t xml:space="preserve"> y ejecuciones</w:t>
      </w:r>
      <w:r w:rsidRPr="007D07F9">
        <w:rPr>
          <w:rFonts w:ascii="Times New Roman" w:hAnsi="Times New Roman" w:cs="Times New Roman"/>
          <w:szCs w:val="24"/>
        </w:rPr>
        <w:t xml:space="preserve">, siéndole aplicables a dichos valores las mismas condiciones allí establecidas, incluyendo intereses corrientes y moratorios, en su caso.- </w:t>
      </w:r>
    </w:p>
    <w:p w:rsidR="003546C6" w:rsidRDefault="003546C6" w:rsidP="003546C6">
      <w:pPr>
        <w:spacing w:line="276" w:lineRule="auto"/>
        <w:jc w:val="both"/>
        <w:rPr>
          <w:rFonts w:ascii="Times New Roman" w:hAnsi="Times New Roman" w:cs="Times New Roman"/>
          <w:b/>
          <w:bCs/>
          <w:spacing w:val="-2"/>
          <w:szCs w:val="24"/>
          <w:u w:val="single"/>
          <w:lang w:val="es-ES_tradnl"/>
        </w:rPr>
      </w:pPr>
    </w:p>
    <w:p w:rsidR="003546C6" w:rsidRPr="000E3369" w:rsidRDefault="003546C6" w:rsidP="003546C6">
      <w:pPr>
        <w:spacing w:line="276" w:lineRule="auto"/>
        <w:jc w:val="both"/>
        <w:rPr>
          <w:rFonts w:ascii="Times New Roman" w:hAnsi="Times New Roman" w:cs="Times New Roman"/>
          <w:bCs/>
          <w:spacing w:val="-2"/>
          <w:szCs w:val="24"/>
        </w:rPr>
      </w:pPr>
      <w:r>
        <w:rPr>
          <w:rFonts w:ascii="Times New Roman" w:hAnsi="Times New Roman" w:cs="Times New Roman"/>
          <w:b/>
          <w:bCs/>
          <w:spacing w:val="-2"/>
          <w:szCs w:val="24"/>
          <w:u w:val="single"/>
          <w:lang w:val="es-ES_tradnl"/>
        </w:rPr>
        <w:t xml:space="preserve">DÉCIMO PRIMERO: </w:t>
      </w:r>
      <w:proofErr w:type="gramStart"/>
      <w:r>
        <w:rPr>
          <w:rFonts w:ascii="Times New Roman" w:hAnsi="Times New Roman" w:cs="Times New Roman"/>
          <w:b/>
          <w:bCs/>
          <w:spacing w:val="-2"/>
          <w:szCs w:val="24"/>
          <w:u w:val="single"/>
          <w:lang w:val="es-ES_tradnl"/>
        </w:rPr>
        <w:t>PLAZO.-</w:t>
      </w:r>
      <w:proofErr w:type="gramEnd"/>
      <w:r>
        <w:rPr>
          <w:rFonts w:ascii="Times New Roman" w:hAnsi="Times New Roman" w:cs="Times New Roman"/>
          <w:bCs/>
          <w:spacing w:val="-2"/>
          <w:szCs w:val="24"/>
          <w:lang w:val="es-ES_tradnl"/>
        </w:rPr>
        <w:t xml:space="preserve"> El</w:t>
      </w:r>
      <w:r w:rsidRPr="00031DCC">
        <w:rPr>
          <w:rFonts w:ascii="Times New Roman" w:hAnsi="Times New Roman" w:cs="Times New Roman"/>
          <w:bCs/>
          <w:spacing w:val="-2"/>
          <w:szCs w:val="24"/>
          <w:lang w:val="es-ES_tradnl"/>
        </w:rPr>
        <w:t xml:space="preserve"> presente</w:t>
      </w:r>
      <w:r>
        <w:rPr>
          <w:rFonts w:ascii="Times New Roman" w:hAnsi="Times New Roman" w:cs="Times New Roman"/>
          <w:bCs/>
          <w:spacing w:val="-2"/>
          <w:szCs w:val="24"/>
          <w:lang w:val="es-ES_tradnl"/>
        </w:rPr>
        <w:t xml:space="preserve"> Contrato de Garantía Mobiliaria</w:t>
      </w:r>
      <w:r w:rsidRPr="00031DCC">
        <w:rPr>
          <w:rFonts w:ascii="Times New Roman" w:hAnsi="Times New Roman" w:cs="Times New Roman"/>
          <w:bCs/>
          <w:spacing w:val="-2"/>
          <w:szCs w:val="24"/>
          <w:lang w:val="es-ES_tradnl"/>
        </w:rPr>
        <w:t xml:space="preserve"> se mantendrá vigente mientras existan saldos pendientes de pago a cargo de</w:t>
      </w:r>
      <w:r>
        <w:rPr>
          <w:rFonts w:ascii="Times New Roman" w:hAnsi="Times New Roman" w:cs="Times New Roman"/>
          <w:bCs/>
          <w:spacing w:val="-2"/>
          <w:szCs w:val="24"/>
          <w:lang w:val="es-ES_tradnl"/>
        </w:rPr>
        <w:t>l Deudor bajo el Contrato de Crédito y demás Obligaciones Garantizadas.-</w:t>
      </w:r>
    </w:p>
    <w:p w:rsidR="003546C6" w:rsidRDefault="003546C6" w:rsidP="003546C6">
      <w:pPr>
        <w:spacing w:line="276" w:lineRule="auto"/>
        <w:jc w:val="both"/>
        <w:rPr>
          <w:rFonts w:ascii="Times New Roman" w:hAnsi="Times New Roman" w:cs="Times New Roman"/>
          <w:b/>
          <w:bCs/>
          <w:spacing w:val="-2"/>
          <w:szCs w:val="24"/>
          <w:u w:val="single"/>
          <w:lang w:val="es-ES_tradnl"/>
        </w:rPr>
      </w:pPr>
    </w:p>
    <w:p w:rsidR="003546C6" w:rsidRPr="00FA71EC" w:rsidRDefault="003546C6" w:rsidP="003546C6">
      <w:pPr>
        <w:spacing w:line="276" w:lineRule="auto"/>
        <w:jc w:val="both"/>
        <w:rPr>
          <w:rFonts w:ascii="Times New Roman" w:hAnsi="Times New Roman" w:cs="Times New Roman"/>
          <w:bCs/>
          <w:spacing w:val="-2"/>
          <w:szCs w:val="24"/>
          <w:lang w:val="es-ES_tradnl"/>
        </w:rPr>
      </w:pPr>
      <w:r>
        <w:rPr>
          <w:rFonts w:ascii="Times New Roman" w:hAnsi="Times New Roman" w:cs="Times New Roman"/>
          <w:b/>
          <w:bCs/>
          <w:spacing w:val="-2"/>
          <w:szCs w:val="24"/>
          <w:u w:val="single"/>
          <w:lang w:val="es-ES_tradnl"/>
        </w:rPr>
        <w:t>DÉCIMO SEGUNDO</w:t>
      </w:r>
      <w:r w:rsidRPr="007D07F9">
        <w:rPr>
          <w:rFonts w:ascii="Times New Roman" w:hAnsi="Times New Roman" w:cs="Times New Roman"/>
          <w:b/>
          <w:bCs/>
          <w:spacing w:val="-2"/>
          <w:szCs w:val="24"/>
          <w:u w:val="single"/>
          <w:lang w:val="es-ES_tradnl"/>
        </w:rPr>
        <w:t>:</w:t>
      </w:r>
      <w:r>
        <w:rPr>
          <w:rFonts w:ascii="Times New Roman" w:hAnsi="Times New Roman" w:cs="Times New Roman"/>
          <w:b/>
          <w:bCs/>
          <w:spacing w:val="-2"/>
          <w:szCs w:val="24"/>
          <w:u w:val="single"/>
          <w:lang w:val="es-ES_tradnl"/>
        </w:rPr>
        <w:t xml:space="preserve"> </w:t>
      </w:r>
      <w:proofErr w:type="gramStart"/>
      <w:r>
        <w:rPr>
          <w:rFonts w:ascii="Times New Roman" w:hAnsi="Times New Roman" w:cs="Times New Roman"/>
          <w:b/>
          <w:bCs/>
          <w:spacing w:val="-2"/>
          <w:szCs w:val="24"/>
          <w:u w:val="single"/>
          <w:lang w:val="es-ES_tradnl"/>
        </w:rPr>
        <w:t>VALIDEZ.-</w:t>
      </w:r>
      <w:proofErr w:type="gramEnd"/>
      <w:r>
        <w:rPr>
          <w:rFonts w:ascii="Times New Roman" w:hAnsi="Times New Roman" w:cs="Times New Roman"/>
          <w:bCs/>
          <w:spacing w:val="-2"/>
          <w:szCs w:val="24"/>
          <w:lang w:val="es-ES_tradnl"/>
        </w:rPr>
        <w:t xml:space="preserve"> </w:t>
      </w:r>
      <w:r w:rsidRPr="00FA71EC">
        <w:rPr>
          <w:rFonts w:ascii="Times New Roman" w:hAnsi="Times New Roman" w:cs="Times New Roman"/>
          <w:bCs/>
          <w:spacing w:val="-2"/>
          <w:szCs w:val="24"/>
          <w:lang w:val="es-ES_tradnl"/>
        </w:rPr>
        <w:t xml:space="preserve">La nulidad, invalidez, ineficacia o ilegalidad de alguna de las estipulaciones de este contrato, declarada por autoridad competente, no </w:t>
      </w:r>
      <w:r w:rsidRPr="00FA71EC">
        <w:rPr>
          <w:rFonts w:ascii="Times New Roman" w:hAnsi="Times New Roman" w:cs="Times New Roman"/>
          <w:bCs/>
          <w:spacing w:val="-2"/>
          <w:szCs w:val="24"/>
          <w:lang w:val="es-ES_tradnl"/>
        </w:rPr>
        <w:lastRenderedPageBreak/>
        <w:t>afectará la validez, legalidad, eficacia y exigibilidad  de las restantes estipulaciones.-</w:t>
      </w:r>
    </w:p>
    <w:p w:rsidR="003546C6" w:rsidRDefault="003546C6" w:rsidP="003546C6">
      <w:pPr>
        <w:spacing w:line="276" w:lineRule="auto"/>
        <w:jc w:val="both"/>
        <w:rPr>
          <w:rFonts w:ascii="Times New Roman" w:hAnsi="Times New Roman" w:cs="Times New Roman"/>
          <w:b/>
          <w:bCs/>
          <w:spacing w:val="-2"/>
          <w:szCs w:val="24"/>
          <w:u w:val="single"/>
          <w:lang w:val="es-ES_tradnl"/>
        </w:rPr>
      </w:pPr>
    </w:p>
    <w:p w:rsidR="003546C6" w:rsidRDefault="003546C6" w:rsidP="003546C6">
      <w:pPr>
        <w:spacing w:line="276" w:lineRule="auto"/>
        <w:jc w:val="both"/>
        <w:rPr>
          <w:rFonts w:ascii="Times New Roman" w:hAnsi="Times New Roman" w:cs="Times New Roman"/>
          <w:szCs w:val="24"/>
        </w:rPr>
      </w:pPr>
      <w:r>
        <w:rPr>
          <w:rFonts w:ascii="Times New Roman" w:hAnsi="Times New Roman" w:cs="Times New Roman"/>
          <w:b/>
          <w:bCs/>
          <w:spacing w:val="-2"/>
          <w:szCs w:val="24"/>
          <w:u w:val="single"/>
          <w:lang w:val="es-ES_tradnl"/>
        </w:rPr>
        <w:t>DÉCIMO TERCERO</w:t>
      </w:r>
      <w:r w:rsidRPr="007D07F9">
        <w:rPr>
          <w:rFonts w:ascii="Times New Roman" w:hAnsi="Times New Roman" w:cs="Times New Roman"/>
          <w:b/>
          <w:bCs/>
          <w:spacing w:val="-2"/>
          <w:szCs w:val="24"/>
          <w:u w:val="single"/>
          <w:lang w:val="es-ES_tradnl"/>
        </w:rPr>
        <w:t>:</w:t>
      </w:r>
      <w:r>
        <w:rPr>
          <w:rFonts w:ascii="Times New Roman" w:hAnsi="Times New Roman" w:cs="Times New Roman"/>
          <w:b/>
          <w:bCs/>
          <w:spacing w:val="-2"/>
          <w:szCs w:val="24"/>
          <w:u w:val="single"/>
          <w:lang w:val="es-ES_tradnl"/>
        </w:rPr>
        <w:t xml:space="preserve"> </w:t>
      </w:r>
      <w:proofErr w:type="gramStart"/>
      <w:r>
        <w:rPr>
          <w:rFonts w:ascii="Times New Roman" w:hAnsi="Times New Roman" w:cs="Times New Roman"/>
          <w:b/>
          <w:bCs/>
          <w:spacing w:val="-2"/>
          <w:szCs w:val="24"/>
          <w:u w:val="single"/>
          <w:lang w:val="es-ES_tradnl"/>
        </w:rPr>
        <w:t>ACEPTACIÓN.-</w:t>
      </w:r>
      <w:proofErr w:type="gramEnd"/>
      <w:r w:rsidRPr="007D07F9">
        <w:rPr>
          <w:rFonts w:ascii="Times New Roman" w:hAnsi="Times New Roman" w:cs="Times New Roman"/>
          <w:b/>
          <w:bCs/>
          <w:spacing w:val="-2"/>
          <w:szCs w:val="24"/>
          <w:lang w:val="es-ES_tradnl"/>
        </w:rPr>
        <w:t xml:space="preserve"> </w:t>
      </w:r>
      <w:r w:rsidRPr="0015177D">
        <w:rPr>
          <w:rFonts w:ascii="Times New Roman" w:hAnsi="Times New Roman" w:cs="Times New Roman"/>
          <w:bCs/>
          <w:spacing w:val="-2"/>
          <w:szCs w:val="24"/>
          <w:lang w:val="es-ES_tradnl"/>
        </w:rPr>
        <w:t>La</w:t>
      </w:r>
      <w:r>
        <w:rPr>
          <w:rFonts w:ascii="Times New Roman" w:hAnsi="Times New Roman" w:cs="Times New Roman"/>
          <w:bCs/>
          <w:spacing w:val="-2"/>
          <w:szCs w:val="24"/>
          <w:lang w:val="es-ES_tradnl"/>
        </w:rPr>
        <w:t xml:space="preserve">s Partes </w:t>
      </w:r>
      <w:r w:rsidRPr="0015177D">
        <w:rPr>
          <w:rFonts w:ascii="Times New Roman" w:hAnsi="Times New Roman" w:cs="Times New Roman"/>
          <w:bCs/>
          <w:spacing w:val="-2"/>
          <w:szCs w:val="24"/>
          <w:lang w:val="es-ES_tradnl"/>
        </w:rPr>
        <w:t>por este acto, aceptan expresamente el contenido de este Contrato</w:t>
      </w:r>
      <w:r>
        <w:rPr>
          <w:rFonts w:ascii="Times New Roman" w:hAnsi="Times New Roman" w:cs="Times New Roman"/>
          <w:bCs/>
          <w:spacing w:val="-2"/>
          <w:szCs w:val="24"/>
          <w:lang w:val="es-ES_tradnl"/>
        </w:rPr>
        <w:t xml:space="preserve"> de Garantía Mobiliaria</w:t>
      </w:r>
      <w:r w:rsidRPr="0015177D">
        <w:rPr>
          <w:rFonts w:ascii="Times New Roman" w:hAnsi="Times New Roman" w:cs="Times New Roman"/>
          <w:bCs/>
          <w:spacing w:val="-2"/>
          <w:szCs w:val="24"/>
          <w:lang w:val="es-ES_tradnl"/>
        </w:rPr>
        <w:t xml:space="preserve">, previa lectura de lo escrito y bien enterados de su contenido, valor, objeto y efectos legales, lo aceptan, ratifican y firman en la ciudad de </w:t>
      </w:r>
      <w:r>
        <w:rPr>
          <w:rFonts w:ascii="Times New Roman" w:hAnsi="Times New Roman" w:cs="Times New Roman"/>
          <w:bCs/>
          <w:spacing w:val="-2"/>
          <w:szCs w:val="24"/>
          <w:lang w:val="es-ES_tradnl"/>
        </w:rPr>
        <w:t xml:space="preserve"> </w:t>
      </w:r>
      <w:r w:rsidR="00F95594">
        <w:rPr>
          <w:rFonts w:ascii="Times New Roman" w:hAnsi="Times New Roman" w:cs="Times New Roman"/>
          <w:b/>
          <w:bCs/>
          <w:color w:val="FF0000"/>
          <w:spacing w:val="-2"/>
          <w:szCs w:val="24"/>
          <w:lang w:val="es-ES_tradnl"/>
        </w:rPr>
        <w:t>XXXXXXX</w:t>
      </w:r>
    </w:p>
    <w:p w:rsidR="003546C6" w:rsidRDefault="003546C6" w:rsidP="003546C6">
      <w:pPr>
        <w:spacing w:line="276" w:lineRule="auto"/>
        <w:jc w:val="both"/>
        <w:rPr>
          <w:rFonts w:ascii="Times New Roman" w:hAnsi="Times New Roman" w:cs="Times New Roman"/>
          <w:szCs w:val="24"/>
        </w:rPr>
      </w:pPr>
    </w:p>
    <w:p w:rsidR="003546C6" w:rsidRDefault="003546C6" w:rsidP="003546C6">
      <w:pPr>
        <w:spacing w:line="276" w:lineRule="auto"/>
        <w:jc w:val="both"/>
        <w:rPr>
          <w:rFonts w:ascii="Times New Roman" w:hAnsi="Times New Roman" w:cs="Times New Roman"/>
          <w:szCs w:val="24"/>
        </w:rPr>
      </w:pPr>
    </w:p>
    <w:p w:rsidR="003546C6" w:rsidRDefault="003546C6" w:rsidP="003546C6">
      <w:pPr>
        <w:spacing w:line="276" w:lineRule="auto"/>
        <w:jc w:val="both"/>
        <w:rPr>
          <w:rFonts w:ascii="Times New Roman" w:hAnsi="Times New Roman" w:cs="Times New Roman"/>
          <w:szCs w:val="24"/>
        </w:rPr>
      </w:pPr>
    </w:p>
    <w:p w:rsidR="003546C6" w:rsidRDefault="003546C6" w:rsidP="003546C6">
      <w:pPr>
        <w:spacing w:line="276" w:lineRule="auto"/>
        <w:jc w:val="both"/>
        <w:rPr>
          <w:rFonts w:ascii="Times New Roman" w:hAnsi="Times New Roman" w:cs="Times New Roman"/>
          <w:szCs w:val="24"/>
        </w:rPr>
      </w:pPr>
    </w:p>
    <w:p w:rsidR="003546C6" w:rsidRPr="00A144FD" w:rsidRDefault="003546C6" w:rsidP="003546C6">
      <w:pPr>
        <w:spacing w:line="276" w:lineRule="auto"/>
        <w:jc w:val="both"/>
        <w:rPr>
          <w:rFonts w:ascii="Times New Roman" w:hAnsi="Times New Roman" w:cs="Times New Roman"/>
          <w:b/>
          <w:szCs w:val="24"/>
        </w:rPr>
      </w:pPr>
      <w:r w:rsidRPr="00A144FD">
        <w:rPr>
          <w:rFonts w:ascii="Times New Roman" w:hAnsi="Times New Roman" w:cs="Times New Roman"/>
          <w:b/>
          <w:szCs w:val="24"/>
        </w:rPr>
        <w:t>D</w:t>
      </w:r>
      <w:r>
        <w:rPr>
          <w:rFonts w:ascii="Times New Roman" w:hAnsi="Times New Roman" w:cs="Times New Roman"/>
          <w:b/>
          <w:szCs w:val="24"/>
        </w:rPr>
        <w:t>EUDORA GARANTE                                                  CREDI Q</w:t>
      </w:r>
    </w:p>
    <w:p w:rsidR="003546C6" w:rsidRDefault="003546C6" w:rsidP="003546C6"/>
    <w:p w:rsidR="003546C6" w:rsidRDefault="003546C6" w:rsidP="003546C6"/>
    <w:p w:rsidR="00E36845" w:rsidRDefault="00E36845"/>
    <w:sectPr w:rsidR="00E368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265EC"/>
    <w:multiLevelType w:val="hybridMultilevel"/>
    <w:tmpl w:val="F9FA98F6"/>
    <w:lvl w:ilvl="0" w:tplc="99F6F88A">
      <w:start w:val="1"/>
      <w:numFmt w:val="decimal"/>
      <w:lvlText w:val="(%1)"/>
      <w:lvlJc w:val="left"/>
      <w:pPr>
        <w:ind w:left="360" w:hanging="360"/>
      </w:pPr>
      <w:rPr>
        <w:rFonts w:hint="default"/>
        <w:b/>
      </w:rPr>
    </w:lvl>
    <w:lvl w:ilvl="1" w:tplc="B776A85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C6"/>
    <w:rsid w:val="003546C6"/>
    <w:rsid w:val="00E36845"/>
    <w:rsid w:val="00F9559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0921"/>
  <w15:chartTrackingRefBased/>
  <w15:docId w15:val="{60CE18D9-F62A-4B9A-9A0A-6B4DCC7C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5">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3546C6"/>
    <w:pPr>
      <w:widowControl w:val="0"/>
      <w:suppressAutoHyphens/>
      <w:spacing w:after="0" w:line="240" w:lineRule="auto"/>
    </w:pPr>
    <w:rPr>
      <w:rFonts w:ascii="Thorndale" w:eastAsia="Times New Roman" w:hAnsi="Thorndale" w:cs="Thorndale"/>
      <w:color w:val="000000"/>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46C6"/>
    <w:pPr>
      <w:widowControl/>
      <w:suppressAutoHyphens w:val="0"/>
      <w:spacing w:after="160" w:line="259" w:lineRule="auto"/>
      <w:ind w:left="720"/>
      <w:contextualSpacing/>
    </w:pPr>
    <w:rPr>
      <w:rFonts w:ascii="Calibri" w:eastAsia="Calibri" w:hAnsi="Calibri" w:cs="Times New Roman"/>
      <w:color w:val="auto"/>
      <w:sz w:val="22"/>
      <w:szCs w:val="22"/>
      <w:lang w:eastAsia="en-US"/>
    </w:rPr>
  </w:style>
  <w:style w:type="character" w:styleId="Refdecomentario">
    <w:name w:val="annotation reference"/>
    <w:uiPriority w:val="99"/>
    <w:semiHidden/>
    <w:unhideWhenUsed/>
    <w:rsid w:val="003546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3582</Words>
  <Characters>19706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Belsy Elizabeth Bardales</dc:creator>
  <cp:keywords/>
  <dc:description/>
  <cp:lastModifiedBy>Belsy Elizabeth Bardales</cp:lastModifiedBy>
  <cp:revision>1</cp:revision>
  <dcterms:created xsi:type="dcterms:W3CDTF">2018-06-18T18:04:00Z</dcterms:created>
  <dcterms:modified xsi:type="dcterms:W3CDTF">2018-06-18T19:25:00Z</dcterms:modified>
</cp:coreProperties>
</file>